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480" w:firstLine="883"/>
        <w:jc w:val="center"/>
        <w:rPr>
          <w:rFonts w:ascii="Calibri" w:hAnsi="Calibri"/>
          <w:b/>
          <w:sz w:val="44"/>
        </w:rPr>
      </w:pPr>
    </w:p>
    <w:p>
      <w:pPr>
        <w:ind w:left="480" w:firstLine="883"/>
        <w:jc w:val="center"/>
        <w:rPr>
          <w:rFonts w:ascii="Calibri" w:hAnsi="Calibri"/>
          <w:b/>
          <w:sz w:val="44"/>
        </w:rPr>
      </w:pPr>
    </w:p>
    <w:p>
      <w:pPr>
        <w:ind w:left="480" w:firstLine="883"/>
        <w:jc w:val="center"/>
        <w:rPr>
          <w:rFonts w:ascii="Calibri" w:hAnsi="Calibri"/>
          <w:b/>
          <w:sz w:val="44"/>
        </w:rPr>
      </w:pPr>
    </w:p>
    <w:p>
      <w:pPr>
        <w:ind w:left="0" w:leftChars="0" w:firstLine="0" w:firstLineChars="0"/>
        <w:jc w:val="center"/>
      </w:pPr>
      <w:r>
        <w:rPr>
          <w:rFonts w:hint="eastAsia" w:ascii="Calibri" w:hAnsi="Calibri"/>
          <w:b/>
          <w:sz w:val="44"/>
        </w:rPr>
        <w:t>详细设计说明书</w:t>
      </w:r>
    </w:p>
    <w:p>
      <w:pPr>
        <w:ind w:left="480" w:firstLine="480"/>
        <w:jc w:val="left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p>
      <w:pPr>
        <w:ind w:left="480" w:firstLine="480"/>
        <w:jc w:val="center"/>
      </w:pPr>
    </w:p>
    <w:tbl>
      <w:tblPr>
        <w:tblStyle w:val="35"/>
        <w:tblW w:w="5688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1"/>
        <w:gridCol w:w="369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rPr>
                <w:rFonts w:hint="eastAsia"/>
              </w:rPr>
              <w:t>学</w:t>
            </w:r>
            <w:r>
              <w:t xml:space="preserve">    </w:t>
            </w:r>
            <w:r>
              <w:rPr>
                <w:rFonts w:hint="eastAsia"/>
              </w:rPr>
              <w:t>院</w:t>
            </w:r>
          </w:p>
        </w:tc>
        <w:tc>
          <w:tcPr>
            <w:tcW w:w="3697" w:type="dxa"/>
            <w:tcBorders>
              <w:bottom w:val="single" w:color="auto" w:sz="4" w:space="0"/>
            </w:tcBorders>
            <w:vAlign w:val="bottom"/>
          </w:tcPr>
          <w:p>
            <w:pPr>
              <w:pStyle w:val="15"/>
            </w:pPr>
            <w:r>
              <w:rPr>
                <w:rFonts w:hint="eastAsia"/>
              </w:rPr>
              <w:t>软件学院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t>专    业</w:t>
            </w:r>
          </w:p>
        </w:tc>
        <w:tc>
          <w:tcPr>
            <w:tcW w:w="369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pStyle w:val="15"/>
            </w:pPr>
            <w:r>
              <w:rPr>
                <w:rFonts w:hint="eastAsia"/>
              </w:rPr>
              <w:t xml:space="preserve"> 软件工程（国际（英语））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t>班    级</w:t>
            </w:r>
          </w:p>
        </w:tc>
        <w:tc>
          <w:tcPr>
            <w:tcW w:w="369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pStyle w:val="15"/>
            </w:pPr>
            <w:r>
              <w:rPr>
                <w:rFonts w:hint="eastAsia"/>
              </w:rPr>
              <w:t>软英2301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t>学    号</w:t>
            </w:r>
          </w:p>
        </w:tc>
        <w:tc>
          <w:tcPr>
            <w:tcW w:w="369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pStyle w:val="15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20237031 </w:t>
            </w:r>
            <w:r>
              <w:rPr>
                <w:rFonts w:hint="eastAsia"/>
              </w:rPr>
              <w:t>20236689</w:t>
            </w:r>
            <w:r>
              <w:rPr>
                <w:rFonts w:hint="eastAsia"/>
                <w:lang w:val="en-US" w:eastAsia="zh-CN"/>
              </w:rPr>
              <w:t xml:space="preserve"> 20236733 20236977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t>姓    名</w:t>
            </w:r>
          </w:p>
        </w:tc>
        <w:tc>
          <w:tcPr>
            <w:tcW w:w="369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pStyle w:val="15"/>
              <w:jc w:val="both"/>
            </w:pPr>
            <w:r>
              <w:rPr>
                <w:rFonts w:hint="eastAsia"/>
              </w:rPr>
              <w:t xml:space="preserve">俞天昊 万梓洋 伍景浩 莫泛漓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91" w:type="dxa"/>
            <w:vAlign w:val="bottom"/>
          </w:tcPr>
          <w:p>
            <w:pPr>
              <w:pStyle w:val="15"/>
            </w:pPr>
            <w:r>
              <w:t>指导教师</w:t>
            </w:r>
          </w:p>
        </w:tc>
        <w:tc>
          <w:tcPr>
            <w:tcW w:w="369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pStyle w:val="15"/>
            </w:pPr>
            <w:r>
              <w:rPr>
                <w:rFonts w:hint="eastAsia"/>
              </w:rPr>
              <w:t>姜琳颖</w:t>
            </w:r>
          </w:p>
        </w:tc>
      </w:tr>
    </w:tbl>
    <w:p>
      <w:pPr>
        <w:widowControl/>
        <w:ind w:left="0" w:leftChars="0" w:firstLine="0" w:firstLineChars="0"/>
        <w:jc w:val="left"/>
      </w:pPr>
      <w:r>
        <w:br w:type="page"/>
      </w:r>
      <w:r>
        <w:fldChar w:fldCharType="begin"/>
      </w:r>
      <w:r>
        <w:instrText xml:space="preserve"> TOC \o "1-3" \h \z \u </w:instrText>
      </w:r>
      <w:r>
        <w:fldChar w:fldCharType="separate"/>
      </w:r>
    </w:p>
    <w:p>
      <w:pPr>
        <w:pStyle w:val="23"/>
        <w:tabs>
          <w:tab w:val="right" w:leader="dot" w:pos="9639"/>
        </w:tabs>
        <w:ind w:left="480" w:firstLine="643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目录</w:t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"_Toc18057" </w:instrText>
      </w:r>
      <w:r>
        <w:fldChar w:fldCharType="separate"/>
      </w:r>
      <w:r>
        <w:rPr>
          <w:rFonts w:hint="eastAsia" w:asciiTheme="majorEastAsia" w:hAnsiTheme="majorEastAsia" w:eastAsiaTheme="majorEastAsia" w:cstheme="majorEastAsia"/>
          <w:kern w:val="44"/>
          <w:szCs w:val="32"/>
        </w:rPr>
        <w:t>1. 引言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"_Toc18002"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1.1. </w:t>
      </w:r>
      <w:r>
        <w:rPr>
          <w:rFonts w:hint="eastAsia" w:ascii="Arial" w:hAnsi="Arial" w:cs="Times New Roman"/>
          <w:bCs/>
          <w:szCs w:val="30"/>
        </w:rPr>
        <w:t>目的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"_Toc23791" </w:instrText>
      </w:r>
      <w:r>
        <w:fldChar w:fldCharType="separate"/>
      </w:r>
      <w:r>
        <w:rPr>
          <w:rFonts w:ascii="Arial" w:hAnsi="Arial"/>
          <w:bCs/>
          <w:szCs w:val="30"/>
        </w:rPr>
        <w:t xml:space="preserve">1.2. </w:t>
      </w:r>
      <w:r>
        <w:rPr>
          <w:rFonts w:hint="eastAsia" w:ascii="Arial" w:hAnsi="Arial"/>
          <w:bCs/>
          <w:szCs w:val="30"/>
        </w:rPr>
        <w:t>读者对象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"_Toc18142" </w:instrText>
      </w:r>
      <w:r>
        <w:fldChar w:fldCharType="separate"/>
      </w:r>
      <w:r>
        <w:rPr>
          <w:rFonts w:ascii="Arial" w:hAnsi="Arial"/>
          <w:bCs/>
          <w:szCs w:val="30"/>
        </w:rPr>
        <w:t xml:space="preserve">1.3. </w:t>
      </w:r>
      <w:r>
        <w:rPr>
          <w:rFonts w:hint="eastAsia" w:ascii="Arial" w:hAnsi="Arial"/>
          <w:bCs/>
          <w:szCs w:val="30"/>
        </w:rPr>
        <w:t>术语与缩写解释</w:t>
      </w:r>
      <w:r>
        <w:tab/>
      </w:r>
      <w:r>
        <w:fldChar w:fldCharType="end"/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"_Toc28842" </w:instrText>
      </w:r>
      <w:r>
        <w:fldChar w:fldCharType="separate"/>
      </w:r>
      <w:r>
        <w:rPr>
          <w:rFonts w:hint="eastAsia" w:ascii="Arial" w:hAnsi="Arial" w:cs="Times New Roman"/>
          <w:szCs w:val="30"/>
        </w:rPr>
        <w:t>2. 系统总体设计</w:t>
      </w:r>
      <w:r>
        <w:tab/>
      </w:r>
      <w:r>
        <w:fldChar w:fldCharType="end"/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"_Toc10665" </w:instrText>
      </w:r>
      <w:r>
        <w:fldChar w:fldCharType="separate"/>
      </w:r>
      <w:r>
        <w:rPr>
          <w:rFonts w:hint="eastAsia" w:ascii="Arial" w:hAnsi="Arial" w:cs="Times New Roman"/>
          <w:szCs w:val="30"/>
        </w:rPr>
        <w:t>3. 功能设计</w:t>
      </w:r>
      <w:r>
        <w:tab/>
      </w:r>
      <w:r>
        <w:fldChar w:fldCharType="end"/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"_Toc21491" </w:instrText>
      </w:r>
      <w:r>
        <w:fldChar w:fldCharType="separate"/>
      </w:r>
      <w:r>
        <w:rPr>
          <w:rFonts w:hint="eastAsia" w:ascii="Arial" w:hAnsi="Arial" w:cs="Times New Roman"/>
          <w:szCs w:val="30"/>
        </w:rPr>
        <w:t>4. 工程文件组织结构</w:t>
      </w:r>
      <w:r>
        <w:tab/>
      </w:r>
      <w:r>
        <w:fldChar w:fldCharType="end"/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"_Toc11253" </w:instrText>
      </w:r>
      <w:r>
        <w:fldChar w:fldCharType="separate"/>
      </w:r>
      <w:r>
        <w:rPr>
          <w:rFonts w:hint="eastAsia" w:ascii="Arial" w:hAnsi="Arial" w:cs="Times New Roman"/>
          <w:szCs w:val="30"/>
        </w:rPr>
        <w:t>5. 模块设计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"_Toc23363"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5.1. </w:t>
      </w:r>
      <w:r>
        <w:rPr>
          <w:rFonts w:hint="eastAsia" w:ascii="Arial" w:hAnsi="Arial" w:cs="Times New Roman"/>
          <w:bCs/>
          <w:szCs w:val="30"/>
        </w:rPr>
        <w:t>模块</w:t>
      </w:r>
      <w:r>
        <w:rPr>
          <w:rFonts w:hint="eastAsia" w:cs="Times New Roman"/>
          <w:bCs/>
          <w:szCs w:val="30"/>
        </w:rPr>
        <w:t>内设计类的</w:t>
      </w:r>
      <w:r>
        <w:rPr>
          <w:rFonts w:hint="eastAsia" w:ascii="Arial" w:hAnsi="Arial" w:cs="Times New Roman"/>
          <w:bCs/>
          <w:szCs w:val="30"/>
        </w:rPr>
        <w:t>交互模型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"_Toc13193"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5.2. </w:t>
      </w:r>
      <w:r>
        <w:rPr>
          <w:rFonts w:hint="eastAsia" w:ascii="Arial" w:hAnsi="Arial" w:cs="Times New Roman"/>
          <w:bCs/>
          <w:szCs w:val="30"/>
        </w:rPr>
        <w:t>设计类说明</w:t>
      </w:r>
      <w:r>
        <w:tab/>
      </w:r>
      <w:r>
        <w:fldChar w:fldCharType="end"/>
      </w:r>
    </w:p>
    <w:p>
      <w:pPr>
        <w:pStyle w:val="23"/>
        <w:tabs>
          <w:tab w:val="right" w:leader="dot" w:pos="9639"/>
        </w:tabs>
        <w:ind w:left="480" w:firstLine="402"/>
      </w:pPr>
      <w:r>
        <w:fldChar w:fldCharType="begin"/>
      </w:r>
      <w:r>
        <w:instrText xml:space="preserve"> HYPERLINK \l "_Toc5016" </w:instrText>
      </w:r>
      <w:r>
        <w:fldChar w:fldCharType="separate"/>
      </w:r>
      <w:r>
        <w:rPr>
          <w:rFonts w:hint="eastAsia" w:ascii="Arial" w:hAnsi="Arial" w:cs="Times New Roman"/>
          <w:szCs w:val="30"/>
        </w:rPr>
        <w:t>6. 交互原型设计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"_Toc9851"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6.1. </w:t>
      </w:r>
      <w:r>
        <w:rPr>
          <w:rFonts w:hint="eastAsia" w:ascii="Arial" w:hAnsi="Arial" w:cs="Times New Roman"/>
          <w:bCs/>
          <w:szCs w:val="30"/>
        </w:rPr>
        <w:t>总体风格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"_Toc19342"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6.2. </w:t>
      </w:r>
      <w:r>
        <w:rPr>
          <w:rFonts w:hint="eastAsia" w:ascii="Arial" w:hAnsi="Arial" w:cs="Times New Roman"/>
          <w:bCs/>
          <w:szCs w:val="30"/>
        </w:rPr>
        <w:t>用户界面清单</w:t>
      </w:r>
      <w:r>
        <w:tab/>
      </w:r>
      <w:r>
        <w:fldChar w:fldCharType="end"/>
      </w:r>
    </w:p>
    <w:p>
      <w:pPr>
        <w:pStyle w:val="29"/>
        <w:tabs>
          <w:tab w:val="right" w:leader="dot" w:pos="9639"/>
        </w:tabs>
        <w:ind w:left="480" w:firstLine="400"/>
      </w:pPr>
      <w:r>
        <w:fldChar w:fldCharType="begin"/>
      </w:r>
      <w:r>
        <w:instrText xml:space="preserve"> HYPERLINK \l "_Toc7758" </w:instrText>
      </w:r>
      <w:r>
        <w:fldChar w:fldCharType="separate"/>
      </w:r>
      <w:r>
        <w:rPr>
          <w:rFonts w:ascii="Arial" w:hAnsi="Arial" w:cs="Times New Roman"/>
          <w:bCs/>
          <w:szCs w:val="30"/>
        </w:rPr>
        <w:t xml:space="preserve">6.3. </w:t>
      </w:r>
      <w:r>
        <w:rPr>
          <w:rFonts w:hint="eastAsia" w:ascii="Arial" w:hAnsi="Arial" w:cs="Times New Roman"/>
          <w:bCs/>
          <w:szCs w:val="30"/>
        </w:rPr>
        <w:t>页面原型</w:t>
      </w:r>
      <w:r>
        <w:tab/>
      </w:r>
      <w:r>
        <w:fldChar w:fldCharType="end"/>
      </w:r>
    </w:p>
    <w:p>
      <w:pPr>
        <w:widowControl/>
        <w:ind w:left="0" w:leftChars="0" w:firstLine="0" w:firstLineChars="0"/>
        <w:jc w:val="left"/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17" w:right="850" w:bottom="1417" w:left="1417" w:header="851" w:footer="992" w:gutter="0"/>
          <w:cols w:space="0" w:num="1"/>
          <w:docGrid w:type="lines" w:linePitch="312" w:charSpace="0"/>
        </w:sectPr>
      </w:pPr>
      <w:r>
        <w:fldChar w:fldCharType="end"/>
      </w:r>
    </w:p>
    <w:p>
      <w:pPr>
        <w:widowControl/>
        <w:ind w:left="0" w:leftChars="0" w:firstLine="0" w:firstLineChars="0"/>
        <w:jc w:val="left"/>
      </w:pPr>
    </w:p>
    <w:p>
      <w:pPr>
        <w:pStyle w:val="3"/>
        <w:keepNext/>
        <w:keepLines/>
        <w:widowControl w:val="0"/>
        <w:numPr>
          <w:ilvl w:val="0"/>
          <w:numId w:val="3"/>
        </w:numPr>
        <w:wordWrap/>
        <w:adjustRightInd/>
        <w:snapToGrid/>
        <w:spacing w:before="0" w:after="0"/>
        <w:jc w:val="both"/>
        <w:rPr>
          <w:rFonts w:hint="eastAsia" w:asciiTheme="majorEastAsia" w:hAnsiTheme="majorEastAsia" w:eastAsiaTheme="majorEastAsia" w:cstheme="majorEastAsia"/>
          <w:bCs/>
          <w:snapToGrid/>
          <w:kern w:val="44"/>
          <w:szCs w:val="32"/>
        </w:rPr>
      </w:pPr>
      <w:bookmarkStart w:id="0" w:name="_Toc375740490"/>
      <w:bookmarkStart w:id="1" w:name="_Toc375829637"/>
      <w:bookmarkStart w:id="2" w:name="_Toc215555897"/>
      <w:bookmarkStart w:id="3" w:name="_Toc214454310"/>
      <w:bookmarkStart w:id="4" w:name="_Toc102549955"/>
      <w:bookmarkStart w:id="5" w:name="_Toc18057"/>
      <w:bookmarkStart w:id="6" w:name="_Toc374360431"/>
      <w:bookmarkStart w:id="7" w:name="_Toc215555756"/>
      <w:bookmarkStart w:id="8" w:name="_Toc85110713"/>
      <w:bookmarkStart w:id="9" w:name="_Toc215048410"/>
      <w:bookmarkStart w:id="10" w:name="_Toc88744903"/>
      <w:bookmarkStart w:id="11" w:name="_Toc85111758"/>
      <w:r>
        <w:rPr>
          <w:rFonts w:hint="eastAsia" w:asciiTheme="majorEastAsia" w:hAnsiTheme="majorEastAsia" w:eastAsiaTheme="majorEastAsia" w:cstheme="majorEastAsia"/>
          <w:bCs/>
          <w:snapToGrid/>
          <w:kern w:val="44"/>
          <w:szCs w:val="32"/>
        </w:rPr>
        <w:t>引言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>
      <w:pPr>
        <w:pStyle w:val="4"/>
        <w:numPr>
          <w:ilvl w:val="1"/>
          <w:numId w:val="4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12" w:name="_Toc215048411"/>
      <w:bookmarkStart w:id="13" w:name="_Toc375740491"/>
      <w:bookmarkStart w:id="14" w:name="_Toc85110714"/>
      <w:bookmarkStart w:id="15" w:name="_Toc215555757"/>
      <w:bookmarkStart w:id="16" w:name="_Toc375829638"/>
      <w:bookmarkStart w:id="17" w:name="_Toc88744904"/>
      <w:bookmarkStart w:id="18" w:name="_Toc374360432"/>
      <w:bookmarkStart w:id="19" w:name="_Toc85111759"/>
      <w:bookmarkStart w:id="20" w:name="_Toc18002"/>
      <w:bookmarkStart w:id="21" w:name="_Toc214454311"/>
      <w:bookmarkStart w:id="22" w:name="_Toc215555898"/>
      <w:bookmarkStart w:id="23" w:name="_Toc102549956"/>
      <w:r>
        <w:rPr>
          <w:rFonts w:hint="eastAsia"/>
          <w:szCs w:val="30"/>
        </w:rPr>
        <w:t>目的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>
      <w:pPr>
        <w:ind w:left="480" w:firstLine="480"/>
        <w:rPr>
          <w:rFonts w:hint="eastAsia"/>
        </w:rPr>
      </w:pPr>
      <w:r>
        <w:t>随着人工智能技术的迅速发展，AI 辅助教育正逐渐成为教育变革的重要趋势。本文档旨在详细阐述 AI智慧教学平台的各项设计细节。本系统是一套深度融合人工智能技术的教育管理及学习辅助平台，以 “智能化生产、结构化管理、个性化学习” 为核心目标，构建覆盖课程全生命周期、教学全场景的数字化解决方案，实现教育资源高效管理与教学流程智能优化。本文档将作为项目开发、测试和维护工作的核心技术指导，确保团队对系统实现有一致和深入的理解。</w:t>
      </w:r>
    </w:p>
    <w:p>
      <w:pPr>
        <w:pStyle w:val="4"/>
        <w:numPr>
          <w:ilvl w:val="1"/>
          <w:numId w:val="4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24" w:name="_Toc85111760"/>
      <w:bookmarkStart w:id="25" w:name="_Toc214454314"/>
      <w:bookmarkStart w:id="26" w:name="_Toc215555900"/>
      <w:bookmarkStart w:id="27" w:name="_Toc215555760"/>
      <w:bookmarkStart w:id="28" w:name="_Toc215048414"/>
      <w:bookmarkStart w:id="29" w:name="_Toc375740493"/>
      <w:bookmarkStart w:id="30" w:name="_Toc21380_WPSOffice_Level1"/>
      <w:bookmarkStart w:id="31" w:name="_Toc88744905"/>
      <w:bookmarkStart w:id="32" w:name="_Toc374360434"/>
      <w:bookmarkStart w:id="33" w:name="_Toc23791"/>
      <w:bookmarkStart w:id="34" w:name="_Toc102549958"/>
      <w:bookmarkStart w:id="35" w:name="_Toc85110715"/>
      <w:bookmarkStart w:id="36" w:name="_Toc16329596"/>
      <w:bookmarkStart w:id="37" w:name="_Toc375829640"/>
      <w:r>
        <w:rPr>
          <w:rFonts w:hint="eastAsia"/>
          <w:szCs w:val="30"/>
        </w:rPr>
        <w:t>读者对象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>
      <w:pPr>
        <w:ind w:left="480" w:firstLine="482"/>
      </w:pPr>
      <w:r>
        <w:rPr>
          <w:b/>
          <w:bCs/>
        </w:rPr>
        <w:t>项目经理</w:t>
      </w:r>
      <w:r>
        <w:t>：了解系统整体架构、功能模块划分及开发进度规划。</w:t>
      </w:r>
    </w:p>
    <w:p>
      <w:pPr>
        <w:ind w:left="480" w:firstLine="482"/>
      </w:pPr>
      <w:r>
        <w:rPr>
          <w:b/>
          <w:bCs/>
        </w:rPr>
        <w:t>软件开发工程师</w:t>
      </w:r>
      <w:r>
        <w:t>：依据本文档进行模块的详细编码和单元测试。</w:t>
      </w:r>
    </w:p>
    <w:p>
      <w:pPr>
        <w:ind w:left="480" w:firstLine="482"/>
      </w:pPr>
      <w:r>
        <w:rPr>
          <w:b/>
          <w:bCs/>
        </w:rPr>
        <w:t>软件测试工程师</w:t>
      </w:r>
      <w:r>
        <w:t>：根据功能设计和接口说明制定测试计划和测试用例。</w:t>
      </w:r>
    </w:p>
    <w:p>
      <w:pPr>
        <w:ind w:left="480" w:firstLine="482"/>
      </w:pPr>
      <w:r>
        <w:rPr>
          <w:b/>
          <w:bCs/>
        </w:rPr>
        <w:t>系统维护人员</w:t>
      </w:r>
      <w:r>
        <w:t>：在系统上线后，参考本文档进行系统维护和问题排查。</w:t>
      </w:r>
    </w:p>
    <w:p>
      <w:pPr>
        <w:ind w:left="480" w:firstLine="482"/>
        <w:rPr>
          <w:rFonts w:hint="eastAsia"/>
        </w:rPr>
      </w:pPr>
      <w:r>
        <w:rPr>
          <w:b/>
          <w:bCs/>
        </w:rPr>
        <w:t>目标用户代表（高校教师、大学生）</w:t>
      </w:r>
      <w:r>
        <w:t>：了解系统的功能和设计，以确认是否满足其核心需求。</w:t>
      </w:r>
    </w:p>
    <w:p>
      <w:pPr>
        <w:pStyle w:val="4"/>
        <w:numPr>
          <w:ilvl w:val="1"/>
          <w:numId w:val="4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38" w:name="_Toc102549960"/>
      <w:bookmarkStart w:id="39" w:name="_Toc88744906"/>
      <w:bookmarkStart w:id="40" w:name="_Toc215048417"/>
      <w:bookmarkStart w:id="41" w:name="_Toc85110716"/>
      <w:bookmarkStart w:id="42" w:name="_Toc18142"/>
      <w:bookmarkStart w:id="43" w:name="_Toc375740494"/>
      <w:bookmarkStart w:id="44" w:name="_Toc521667310"/>
      <w:bookmarkStart w:id="45" w:name="_Toc16329598"/>
      <w:bookmarkStart w:id="46" w:name="_Toc215555763"/>
      <w:bookmarkStart w:id="47" w:name="_Toc85111761"/>
      <w:bookmarkStart w:id="48" w:name="_Toc214454317"/>
      <w:bookmarkStart w:id="49" w:name="_Toc7140_WPSOffice_Level1"/>
      <w:bookmarkStart w:id="50" w:name="_Toc215555902"/>
      <w:bookmarkStart w:id="51" w:name="_Toc375829641"/>
      <w:bookmarkStart w:id="52" w:name="_Toc374360436"/>
      <w:r>
        <w:rPr>
          <w:rFonts w:hint="eastAsia"/>
          <w:szCs w:val="30"/>
        </w:rPr>
        <w:t>术语与缩写解释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12"/>
        <w:keepNext/>
        <w:ind w:left="480" w:firstLine="400"/>
        <w:jc w:val="center"/>
      </w:pPr>
      <w:r>
        <w:rPr>
          <w:rFonts w:hint="eastAsia"/>
        </w:rPr>
        <w:t xml:space="preserve">表格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表格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术语与缩写解释</w:t>
      </w:r>
    </w:p>
    <w:tbl>
      <w:tblPr>
        <w:tblStyle w:val="35"/>
        <w:tblW w:w="985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1"/>
        <w:gridCol w:w="73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90" w:hRule="atLeast"/>
          <w:jc w:val="center"/>
        </w:trPr>
        <w:tc>
          <w:tcPr>
            <w:tcW w:w="2551" w:type="dxa"/>
            <w:shd w:val="clear" w:color="auto" w:fill="D9D9D9"/>
          </w:tcPr>
          <w:p>
            <w:pPr>
              <w:tabs>
                <w:tab w:val="left" w:pos="3346"/>
              </w:tabs>
              <w:spacing w:before="156"/>
              <w:ind w:left="480" w:right="420" w:firstLine="0" w:firstLineChars="0"/>
              <w:jc w:val="center"/>
              <w:rPr>
                <w:rFonts w:hint="eastAsia" w:ascii="宋体" w:hAnsi="宋体" w:cs="宋体"/>
                <w:b/>
                <w:bCs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Cs w:val="21"/>
              </w:rPr>
              <w:t>缩写、术语</w:t>
            </w:r>
          </w:p>
        </w:tc>
        <w:tc>
          <w:tcPr>
            <w:tcW w:w="7304" w:type="dxa"/>
            <w:shd w:val="clear" w:color="auto" w:fill="D9D9D9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rFonts w:hint="eastAsia" w:ascii="宋体" w:hAnsi="宋体" w:cs="宋体"/>
                <w:b/>
                <w:bCs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szCs w:val="21"/>
              </w:rPr>
              <w:t>解  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131" w:hRule="atLeast"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AI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hint="eastAsia"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人工智能</w:t>
            </w:r>
            <w:r>
              <w:rPr>
                <w:sz w:val="21"/>
                <w:szCs w:val="21"/>
              </w:rPr>
              <w:t>（Artificial Intelligence）</w:t>
            </w:r>
            <w:r>
              <w:rPr>
                <w:rFonts w:ascii="宋体" w:hAnsi="宋体" w:cs="宋体"/>
                <w:sz w:val="21"/>
                <w:szCs w:val="21"/>
              </w:rPr>
              <w:t>，泛指由人制造出来的机器所表现出来的智能。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LLM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大语言模型</w:t>
            </w:r>
            <w:r>
              <w:rPr>
                <w:sz w:val="21"/>
                <w:szCs w:val="21"/>
              </w:rPr>
              <w:t>（Large Language Model）</w:t>
            </w:r>
            <w:r>
              <w:rPr>
                <w:rFonts w:ascii="宋体" w:hAnsi="宋体" w:cs="宋体"/>
                <w:sz w:val="21"/>
                <w:szCs w:val="21"/>
              </w:rPr>
              <w:t>，一种经过海量文本数据训练的深度学习模型，能够理解和生成人类语言。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API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应用程序编程接口</w:t>
            </w:r>
            <w:r>
              <w:rPr>
                <w:sz w:val="21"/>
                <w:szCs w:val="21"/>
              </w:rPr>
              <w:t>（Application Programming Interface）</w:t>
            </w:r>
            <w:r>
              <w:rPr>
                <w:rFonts w:ascii="宋体" w:hAnsi="宋体" w:cs="宋体"/>
                <w:sz w:val="21"/>
                <w:szCs w:val="21"/>
              </w:rPr>
              <w:t>，定义了软件组件之间交互的规范。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RESTful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一种网络应用程序的设计风格和开发方式，基于</w:t>
            </w:r>
            <w:r>
              <w:rPr>
                <w:sz w:val="21"/>
                <w:szCs w:val="21"/>
              </w:rPr>
              <w:t>HTTP</w:t>
            </w:r>
            <w:r>
              <w:rPr>
                <w:rFonts w:ascii="宋体" w:hAnsi="宋体" w:cs="宋体"/>
                <w:sz w:val="21"/>
                <w:szCs w:val="21"/>
              </w:rPr>
              <w:t>，可以使用</w:t>
            </w:r>
            <w:r>
              <w:rPr>
                <w:sz w:val="21"/>
                <w:szCs w:val="21"/>
              </w:rPr>
              <w:t>XML</w:t>
            </w:r>
            <w:r>
              <w:rPr>
                <w:rFonts w:ascii="宋体" w:hAnsi="宋体" w:cs="宋体"/>
                <w:sz w:val="21"/>
                <w:szCs w:val="21"/>
              </w:rPr>
              <w:t>格式定义或</w:t>
            </w:r>
            <w:r>
              <w:rPr>
                <w:sz w:val="21"/>
                <w:szCs w:val="21"/>
              </w:rPr>
              <w:t>JSON</w:t>
            </w:r>
            <w:r>
              <w:rPr>
                <w:rFonts w:ascii="宋体" w:hAnsi="宋体" w:cs="宋体"/>
                <w:sz w:val="21"/>
                <w:szCs w:val="21"/>
              </w:rPr>
              <w:t>格式定义。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DTO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数据传输对象</w:t>
            </w:r>
            <w:r>
              <w:rPr>
                <w:sz w:val="21"/>
                <w:szCs w:val="21"/>
              </w:rPr>
              <w:t>（Data Transfer Object）</w:t>
            </w:r>
            <w:r>
              <w:rPr>
                <w:rFonts w:ascii="宋体" w:hAnsi="宋体" w:cs="宋体"/>
                <w:sz w:val="21"/>
                <w:szCs w:val="21"/>
              </w:rPr>
              <w:t>，用于在不同层</w:t>
            </w:r>
            <w:r>
              <w:rPr>
                <w:sz w:val="21"/>
                <w:szCs w:val="21"/>
              </w:rPr>
              <w:t>（</w:t>
            </w:r>
            <w:r>
              <w:rPr>
                <w:rFonts w:ascii="宋体" w:hAnsi="宋体" w:cs="宋体"/>
                <w:sz w:val="21"/>
                <w:szCs w:val="21"/>
              </w:rPr>
              <w:t>如</w:t>
            </w:r>
            <w:r>
              <w:rPr>
                <w:sz w:val="21"/>
                <w:szCs w:val="21"/>
              </w:rPr>
              <w:t>Controller</w:t>
            </w:r>
            <w:r>
              <w:rPr>
                <w:rFonts w:ascii="宋体" w:hAnsi="宋体" w:cs="宋体"/>
                <w:sz w:val="21"/>
                <w:szCs w:val="21"/>
              </w:rPr>
              <w:t>和</w:t>
            </w:r>
            <w:r>
              <w:rPr>
                <w:sz w:val="21"/>
                <w:szCs w:val="21"/>
              </w:rPr>
              <w:t>Service）</w:t>
            </w:r>
            <w:r>
              <w:rPr>
                <w:rFonts w:ascii="宋体" w:hAnsi="宋体" w:cs="宋体"/>
                <w:sz w:val="21"/>
                <w:szCs w:val="21"/>
              </w:rPr>
              <w:t>之间传输数据。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VO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视图对象</w:t>
            </w:r>
            <w:r>
              <w:rPr>
                <w:sz w:val="21"/>
                <w:szCs w:val="21"/>
              </w:rPr>
              <w:t>（View Object）</w:t>
            </w:r>
            <w:r>
              <w:rPr>
                <w:rFonts w:ascii="宋体" w:hAnsi="宋体" w:cs="宋体"/>
                <w:sz w:val="21"/>
                <w:szCs w:val="21"/>
              </w:rPr>
              <w:t>，用于封装展示层（前端）所需的数据。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CRUD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增加</w:t>
            </w:r>
            <w:r>
              <w:rPr>
                <w:sz w:val="21"/>
                <w:szCs w:val="21"/>
              </w:rPr>
              <w:t>（Create）</w:t>
            </w:r>
            <w:r>
              <w:rPr>
                <w:rFonts w:ascii="宋体" w:hAnsi="宋体" w:cs="宋体"/>
                <w:sz w:val="21"/>
                <w:szCs w:val="21"/>
              </w:rPr>
              <w:t>、读取</w:t>
            </w:r>
            <w:r>
              <w:rPr>
                <w:sz w:val="21"/>
                <w:szCs w:val="21"/>
              </w:rPr>
              <w:t>（Retrieve）</w:t>
            </w:r>
            <w:r>
              <w:rPr>
                <w:rFonts w:ascii="宋体" w:hAnsi="宋体" w:cs="宋体"/>
                <w:sz w:val="21"/>
                <w:szCs w:val="21"/>
              </w:rPr>
              <w:t>、更新</w:t>
            </w:r>
            <w:r>
              <w:rPr>
                <w:sz w:val="21"/>
                <w:szCs w:val="21"/>
              </w:rPr>
              <w:t>（Update）</w:t>
            </w:r>
            <w:r>
              <w:rPr>
                <w:rFonts w:ascii="宋体" w:hAnsi="宋体" w:cs="宋体"/>
                <w:sz w:val="21"/>
                <w:szCs w:val="21"/>
              </w:rPr>
              <w:t>、删除</w:t>
            </w:r>
            <w:r>
              <w:rPr>
                <w:sz w:val="21"/>
                <w:szCs w:val="21"/>
              </w:rPr>
              <w:t>（Delete）</w:t>
            </w:r>
            <w:r>
              <w:rPr>
                <w:rFonts w:ascii="宋体" w:hAnsi="宋体" w:cs="宋体"/>
                <w:sz w:val="21"/>
                <w:szCs w:val="21"/>
              </w:rPr>
              <w:t>，代表数据持久化的基本原子操作。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JWT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sz w:val="21"/>
                <w:szCs w:val="21"/>
              </w:rPr>
              <w:t>JSON Web Token</w:t>
            </w:r>
            <w:r>
              <w:rPr>
                <w:rFonts w:ascii="宋体" w:hAnsi="宋体" w:cs="宋体"/>
                <w:sz w:val="21"/>
                <w:szCs w:val="21"/>
              </w:rPr>
              <w:t>，一种开放标准（</w:t>
            </w:r>
            <w:r>
              <w:rPr>
                <w:sz w:val="21"/>
                <w:szCs w:val="21"/>
              </w:rPr>
              <w:t>RFC 7519</w:t>
            </w:r>
            <w:r>
              <w:rPr>
                <w:rFonts w:ascii="宋体" w:hAnsi="宋体" w:cs="宋体"/>
                <w:sz w:val="21"/>
                <w:szCs w:val="21"/>
              </w:rPr>
              <w:t>），它定义了一种紧凑的、自包含的方式，用于在各方之间安全地将信息作为</w:t>
            </w:r>
            <w:r>
              <w:rPr>
                <w:sz w:val="21"/>
                <w:szCs w:val="21"/>
              </w:rPr>
              <w:t>JSON</w:t>
            </w:r>
            <w:r>
              <w:rPr>
                <w:rFonts w:ascii="宋体" w:hAnsi="宋体" w:cs="宋体"/>
                <w:sz w:val="21"/>
                <w:szCs w:val="21"/>
              </w:rPr>
              <w:t>对象传输。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551" w:type="dxa"/>
          </w:tcPr>
          <w:p>
            <w:pPr>
              <w:tabs>
                <w:tab w:val="left" w:pos="3346"/>
              </w:tabs>
              <w:spacing w:before="156"/>
              <w:ind w:left="0" w:leftChars="0" w:right="420" w:firstLine="0" w:firstLineChars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ORM</w:t>
            </w:r>
          </w:p>
        </w:tc>
        <w:tc>
          <w:tcPr>
            <w:tcW w:w="7304" w:type="dxa"/>
          </w:tcPr>
          <w:p>
            <w:pPr>
              <w:spacing w:before="156"/>
              <w:ind w:left="0" w:leftChars="0" w:right="420" w:firstLine="0" w:firstLineChars="0"/>
              <w:rPr>
                <w:rFonts w:ascii="宋体" w:hAnsi="宋体" w:cs="宋体"/>
                <w:sz w:val="21"/>
                <w:szCs w:val="21"/>
              </w:rPr>
            </w:pPr>
            <w:r>
              <w:rPr>
                <w:rFonts w:ascii="宋体" w:hAnsi="宋体" w:cs="宋体"/>
                <w:sz w:val="21"/>
                <w:szCs w:val="21"/>
              </w:rPr>
              <w:t>对象关系映射</w:t>
            </w:r>
            <w:r>
              <w:rPr>
                <w:sz w:val="21"/>
                <w:szCs w:val="21"/>
              </w:rPr>
              <w:t>（Object-Relational Mapping）</w:t>
            </w:r>
            <w:r>
              <w:rPr>
                <w:rFonts w:ascii="宋体" w:hAnsi="宋体" w:cs="宋体"/>
                <w:sz w:val="21"/>
                <w:szCs w:val="21"/>
              </w:rPr>
              <w:t>，一种编程技术，用于在关系数据库和面向对象编程语言之间转换数据。</w:t>
            </w:r>
          </w:p>
        </w:tc>
      </w:tr>
    </w:tbl>
    <w:p>
      <w:pPr>
        <w:pStyle w:val="2"/>
        <w:ind w:left="0" w:leftChars="0" w:firstLine="0" w:firstLineChars="0"/>
        <w:rPr>
          <w:rFonts w:hint="eastAsia"/>
          <w:i/>
          <w:iCs/>
          <w:color w:val="0000FF"/>
        </w:rPr>
      </w:pPr>
    </w:p>
    <w:p>
      <w:pPr>
        <w:pStyle w:val="3"/>
        <w:keepNext/>
        <w:keepLines/>
        <w:widowControl w:val="0"/>
        <w:numPr>
          <w:ilvl w:val="0"/>
          <w:numId w:val="3"/>
        </w:numPr>
        <w:wordWrap/>
        <w:adjustRightInd/>
        <w:snapToGrid/>
        <w:spacing w:before="0" w:after="0"/>
        <w:ind w:left="425" w:hanging="425"/>
        <w:jc w:val="both"/>
        <w:rPr>
          <w:rFonts w:ascii="Arial" w:hAnsi="Arial"/>
          <w:bCs/>
          <w:sz w:val="30"/>
          <w:szCs w:val="30"/>
        </w:rPr>
      </w:pPr>
      <w:bookmarkStart w:id="53" w:name="_Toc11253"/>
      <w:bookmarkStart w:id="54" w:name="_Toc226256960"/>
      <w:bookmarkStart w:id="55" w:name="_Toc226258695"/>
      <w:bookmarkStart w:id="56" w:name="_Toc532279160"/>
      <w:r>
        <w:rPr>
          <w:rFonts w:hint="eastAsia" w:ascii="Arial" w:hAnsi="Arial"/>
          <w:bCs/>
          <w:sz w:val="30"/>
          <w:szCs w:val="30"/>
        </w:rPr>
        <w:t>模块设计</w:t>
      </w:r>
      <w:bookmarkEnd w:id="53"/>
      <w:bookmarkEnd w:id="54"/>
      <w:bookmarkEnd w:id="55"/>
      <w:bookmarkEnd w:id="56"/>
    </w:p>
    <w:p>
      <w:pPr>
        <w:pStyle w:val="4"/>
        <w:numPr>
          <w:ilvl w:val="1"/>
          <w:numId w:val="5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57" w:name="_Toc23363"/>
      <w:r>
        <w:rPr>
          <w:rFonts w:hint="eastAsia"/>
          <w:szCs w:val="30"/>
        </w:rPr>
        <w:t>模块内设计类的交互模型</w:t>
      </w:r>
      <w:bookmarkEnd w:id="57"/>
    </w:p>
    <w:p>
      <w:pPr>
        <w:pStyle w:val="2"/>
        <w:keepNext/>
        <w:ind w:left="480" w:firstLine="480"/>
        <w:rPr>
          <w:rFonts w:hint="eastAsia"/>
        </w:rPr>
      </w:pPr>
      <w:r>
        <w:drawing>
          <wp:inline distT="0" distB="0" distL="0" distR="0">
            <wp:extent cx="5411470" cy="3009265"/>
            <wp:effectExtent l="0" t="0" r="0" b="635"/>
            <wp:docPr id="76818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8806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563" cy="30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图表 \* ARABIC </w:instrText>
      </w:r>
      <w:r>
        <w:rPr>
          <w:rFonts w:hint="eastAsia"/>
        </w:rPr>
        <w:fldChar w:fldCharType="separate"/>
      </w:r>
      <w:r>
        <w:t>1</w:t>
      </w:r>
      <w:r>
        <w:rPr>
          <w:rFonts w:hint="eastAsia"/>
        </w:rPr>
        <w:fldChar w:fldCharType="end"/>
      </w:r>
      <w:r>
        <w:rPr>
          <w:rFonts w:hint="eastAsia"/>
        </w:rPr>
        <w:t>用户登录</w:t>
      </w:r>
    </w:p>
    <w:p>
      <w:pPr>
        <w:keepNext/>
        <w:ind w:left="480" w:firstLine="480"/>
      </w:pPr>
      <w:r>
        <w:drawing>
          <wp:inline distT="0" distB="0" distL="0" distR="0">
            <wp:extent cx="5588000" cy="4264025"/>
            <wp:effectExtent l="0" t="0" r="0" b="3175"/>
            <wp:docPr id="343697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9733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5931" cy="42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用户注册 (学生)</w:t>
      </w:r>
    </w:p>
    <w:p>
      <w:pPr>
        <w:keepNext/>
        <w:ind w:left="480" w:firstLine="480"/>
      </w:pPr>
      <w:r>
        <w:drawing>
          <wp:inline distT="0" distB="0" distL="0" distR="0">
            <wp:extent cx="5469255" cy="2847340"/>
            <wp:effectExtent l="0" t="0" r="0" b="0"/>
            <wp:docPr id="1009579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7987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2133" cy="28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用户注册 (教师)</w:t>
      </w:r>
    </w:p>
    <w:p>
      <w:pPr>
        <w:keepNext/>
        <w:ind w:left="480" w:firstLine="480"/>
      </w:pPr>
      <w:r>
        <w:drawing>
          <wp:inline distT="0" distB="0" distL="0" distR="0">
            <wp:extent cx="5807075" cy="2811145"/>
            <wp:effectExtent l="0" t="0" r="3175" b="8255"/>
            <wp:docPr id="109763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171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4277" cy="28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  <w:rPr>
          <w:rFonts w:hint="eastAsia"/>
        </w:rPr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用户登出</w:t>
      </w:r>
    </w:p>
    <w:p>
      <w:pPr>
        <w:pStyle w:val="2"/>
        <w:keepNext/>
        <w:ind w:left="480" w:firstLine="480"/>
        <w:rPr>
          <w:rFonts w:hint="eastAsia"/>
        </w:rPr>
      </w:pPr>
      <w:r>
        <w:drawing>
          <wp:inline distT="0" distB="0" distL="0" distR="0">
            <wp:extent cx="5692140" cy="2874645"/>
            <wp:effectExtent l="0" t="0" r="3810" b="1905"/>
            <wp:docPr id="138405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5892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688" cy="287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图表 \* ARABIC </w:instrText>
      </w:r>
      <w:r>
        <w:rPr>
          <w:rFonts w:hint="eastAsia"/>
        </w:rPr>
        <w:fldChar w:fldCharType="separate"/>
      </w:r>
      <w:r>
        <w:t>5</w:t>
      </w:r>
      <w:r>
        <w:rPr>
          <w:rFonts w:hint="eastAsia"/>
        </w:rPr>
        <w:fldChar w:fldCharType="end"/>
      </w:r>
      <w:r>
        <w:rPr>
          <w:rFonts w:hint="eastAsia"/>
        </w:rPr>
        <w:t>获取当前用户信息</w:t>
      </w:r>
    </w:p>
    <w:p>
      <w:pPr>
        <w:keepNext/>
        <w:ind w:left="480" w:firstLine="480"/>
      </w:pPr>
      <w:r>
        <w:drawing>
          <wp:inline distT="0" distB="0" distL="0" distR="0">
            <wp:extent cx="5576570" cy="3172460"/>
            <wp:effectExtent l="0" t="0" r="5080" b="8890"/>
            <wp:docPr id="1914648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834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434" cy="31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>修改用户密码</w:t>
      </w:r>
    </w:p>
    <w:p>
      <w:pPr>
        <w:keepNext/>
        <w:ind w:left="480" w:firstLine="480"/>
      </w:pPr>
      <w:r>
        <w:drawing>
          <wp:inline distT="0" distB="0" distL="0" distR="0">
            <wp:extent cx="5402580" cy="2626360"/>
            <wp:effectExtent l="0" t="0" r="7620" b="2540"/>
            <wp:docPr id="654275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558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6856" cy="26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>请求密码重置</w:t>
      </w:r>
    </w:p>
    <w:p>
      <w:pPr>
        <w:keepNext/>
        <w:ind w:left="480" w:firstLine="480"/>
      </w:pPr>
      <w:r>
        <w:drawing>
          <wp:inline distT="0" distB="0" distL="0" distR="0">
            <wp:extent cx="5570855" cy="2685415"/>
            <wp:effectExtent l="0" t="0" r="0" b="635"/>
            <wp:docPr id="1355306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0614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384" cy="26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>执行密码重置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18785" cy="2894965"/>
            <wp:effectExtent l="0" t="0" r="5715" b="635"/>
            <wp:docPr id="1039773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7303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3487" cy="289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>管理员：获取所有用户列表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40070" cy="3445510"/>
            <wp:effectExtent l="0" t="0" r="0" b="2540"/>
            <wp:docPr id="182039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9555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6465" cy="34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>管理员：禁用/启用用户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73420" cy="2165350"/>
            <wp:effectExtent l="0" t="0" r="0" b="6350"/>
            <wp:docPr id="271374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495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4435" cy="216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>管理员：创建新用户</w:t>
      </w:r>
    </w:p>
    <w:p>
      <w:pPr>
        <w:keepNext/>
        <w:ind w:left="480" w:firstLine="480"/>
      </w:pPr>
      <w:r>
        <w:drawing>
          <wp:inline distT="0" distB="0" distL="0" distR="0">
            <wp:extent cx="5390515" cy="2317750"/>
            <wp:effectExtent l="0" t="0" r="635" b="6350"/>
            <wp:docPr id="175801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464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563" cy="232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>获取学生列表 (分页)</w:t>
      </w:r>
    </w:p>
    <w:p>
      <w:pPr>
        <w:keepNext/>
        <w:ind w:left="480" w:firstLine="480"/>
      </w:pPr>
      <w:r>
        <w:drawing>
          <wp:inline distT="0" distB="0" distL="0" distR="0">
            <wp:extent cx="5219700" cy="3354705"/>
            <wp:effectExtent l="0" t="0" r="0" b="0"/>
            <wp:docPr id="180316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449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2570" cy="33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获取学生详情</w:t>
      </w:r>
    </w:p>
    <w:p>
      <w:pPr>
        <w:keepNext/>
        <w:ind w:left="480" w:firstLine="480"/>
      </w:pPr>
      <w:r>
        <w:drawing>
          <wp:inline distT="0" distB="0" distL="0" distR="0">
            <wp:extent cx="5784850" cy="3589020"/>
            <wp:effectExtent l="0" t="0" r="6350" b="0"/>
            <wp:docPr id="1539055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5593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3265" cy="359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>新增学生</w:t>
      </w:r>
    </w:p>
    <w:p>
      <w:pPr>
        <w:keepNext/>
        <w:ind w:left="480" w:firstLine="480"/>
      </w:pPr>
      <w:r>
        <w:drawing>
          <wp:inline distT="0" distB="0" distL="0" distR="0">
            <wp:extent cx="5825490" cy="3250565"/>
            <wp:effectExtent l="0" t="0" r="3810" b="6985"/>
            <wp:docPr id="208181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1427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3960" cy="32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>更新学生信息</w:t>
      </w:r>
    </w:p>
    <w:p>
      <w:pPr>
        <w:keepNext/>
        <w:ind w:left="480" w:firstLine="480"/>
      </w:pPr>
      <w:r>
        <w:drawing>
          <wp:inline distT="0" distB="0" distL="0" distR="0">
            <wp:extent cx="5651500" cy="3387725"/>
            <wp:effectExtent l="0" t="0" r="6350" b="3175"/>
            <wp:docPr id="117140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956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7709" cy="33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t>删除学生</w:t>
      </w:r>
    </w:p>
    <w:p>
      <w:pPr>
        <w:keepNext/>
        <w:ind w:left="480" w:firstLine="480"/>
      </w:pPr>
      <w:r>
        <w:drawing>
          <wp:inline distT="0" distB="0" distL="0" distR="0">
            <wp:extent cx="5715635" cy="3804920"/>
            <wp:effectExtent l="0" t="0" r="0" b="5080"/>
            <wp:docPr id="240697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9702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7807" cy="38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t>批量导入学生</w:t>
      </w:r>
    </w:p>
    <w:p>
      <w:pPr>
        <w:keepNext/>
        <w:ind w:left="480" w:firstLine="480"/>
      </w:pPr>
      <w:r>
        <w:drawing>
          <wp:inline distT="0" distB="0" distL="0" distR="0">
            <wp:extent cx="5761355" cy="2035810"/>
            <wp:effectExtent l="0" t="0" r="0" b="2540"/>
            <wp:docPr id="14467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247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516" cy="20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t>导出学生信息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53075" cy="2959100"/>
            <wp:effectExtent l="0" t="0" r="0" b="0"/>
            <wp:docPr id="684979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7928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9363" cy="296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</w:rPr>
        <w:t>获取课程列表 (分页)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51500" cy="3351530"/>
            <wp:effectExtent l="0" t="0" r="6350" b="1270"/>
            <wp:docPr id="44089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9019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9868" cy="33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t xml:space="preserve"> 获取课程详情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84850" cy="3686175"/>
            <wp:effectExtent l="0" t="0" r="6350" b="0"/>
            <wp:docPr id="65940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0630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7601" cy="36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</w:rPr>
        <w:t>创建新课程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44210" cy="2971165"/>
            <wp:effectExtent l="0" t="0" r="8890" b="635"/>
            <wp:docPr id="1659113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354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4371" cy="29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t>更新课程信息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09285" cy="2920365"/>
            <wp:effectExtent l="0" t="0" r="5715" b="0"/>
            <wp:docPr id="156153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898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6539" cy="29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t>删除课程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69280" cy="2296795"/>
            <wp:effectExtent l="0" t="0" r="7620" b="8255"/>
            <wp:docPr id="1105227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7865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5893" cy="23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t>学生选课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90565" cy="2541270"/>
            <wp:effectExtent l="0" t="0" r="635" b="0"/>
            <wp:docPr id="1090031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3127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6478" cy="254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t>学生退课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80710" cy="2195830"/>
            <wp:effectExtent l="0" t="0" r="0" b="0"/>
            <wp:docPr id="137799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9950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9943" cy="21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</w:rPr>
        <w:t>获取课程的学生列表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01640" cy="2158365"/>
            <wp:effectExtent l="0" t="0" r="3810" b="0"/>
            <wp:docPr id="526771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7141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3976" cy="216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</w:rPr>
        <w:t>获取课程任务列表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385435" cy="4161790"/>
            <wp:effectExtent l="0" t="0" r="5715" b="0"/>
            <wp:docPr id="965675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7535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630" cy="41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</w:rPr>
        <w:t>获取任务详情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295265" cy="3554730"/>
            <wp:effectExtent l="0" t="0" r="635" b="7620"/>
            <wp:docPr id="610521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2172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1389" cy="35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</w:rPr>
        <w:t>创建新任务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69280" cy="3022600"/>
            <wp:effectExtent l="0" t="0" r="7620" b="6350"/>
            <wp:docPr id="150467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7808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9117" cy="30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t>更新任务信息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032375" cy="3260725"/>
            <wp:effectExtent l="0" t="0" r="0" b="0"/>
            <wp:docPr id="27232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920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6472" cy="32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t>删除任务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22925" cy="3686810"/>
            <wp:effectExtent l="0" t="0" r="0" b="8890"/>
            <wp:docPr id="1076193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9327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409" cy="36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</w:rPr>
        <w:t>发布&amp;撤销发布任务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27065" cy="2509520"/>
            <wp:effectExtent l="0" t="0" r="6985" b="5080"/>
            <wp:docPr id="2084802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245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9896" cy="251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t>学生提交任务 (在线/链接)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44210" cy="2152015"/>
            <wp:effectExtent l="0" t="0" r="8890" b="635"/>
            <wp:docPr id="166757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175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6927" cy="21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t>学生提交任务 (文件)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888990" cy="1956435"/>
            <wp:effectExtent l="0" t="0" r="0" b="5715"/>
            <wp:docPr id="88487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7642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6658" cy="19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t>获取学生在某课程中的所有任务提交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16905" cy="2512060"/>
            <wp:effectExtent l="0" t="0" r="0" b="2540"/>
            <wp:docPr id="1591852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5255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2848" cy="251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t>获取特定任务的所有提交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29910" cy="2759710"/>
            <wp:effectExtent l="0" t="0" r="8890" b="2540"/>
            <wp:docPr id="9597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8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1676" cy="276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</w:rPr>
        <w:t>获取单次任务提交详情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855970" cy="2874645"/>
            <wp:effectExtent l="0" t="0" r="0" b="1905"/>
            <wp:docPr id="1422349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4938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8500" cy="288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</w:rPr>
        <w:t>教师批改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823585" cy="1703070"/>
            <wp:effectExtent l="0" t="0" r="5715" b="0"/>
            <wp:docPr id="37309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9059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456" cy="170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  <w:rPr>
          <w:rFonts w:hint="eastAsia"/>
        </w:rPr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t>智能批改</w:t>
      </w:r>
    </w:p>
    <w:p>
      <w:pPr>
        <w:pStyle w:val="2"/>
        <w:keepNext/>
        <w:ind w:left="480" w:firstLine="480"/>
        <w:jc w:val="center"/>
        <w:rPr>
          <w:rFonts w:hint="eastAsia"/>
        </w:rPr>
      </w:pPr>
      <w:r>
        <w:drawing>
          <wp:inline distT="0" distB="0" distL="0" distR="0">
            <wp:extent cx="5551805" cy="2226945"/>
            <wp:effectExtent l="0" t="0" r="0" b="1905"/>
            <wp:docPr id="1106704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439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1664" cy="223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图表 \* ARABIC </w:instrText>
      </w:r>
      <w:r>
        <w:rPr>
          <w:rFonts w:hint="eastAsia"/>
        </w:rPr>
        <w:fldChar w:fldCharType="separate"/>
      </w:r>
      <w:r>
        <w:t>40</w:t>
      </w:r>
      <w:r>
        <w:rPr>
          <w:rFonts w:hint="eastAsia"/>
        </w:rPr>
        <w:fldChar w:fldCharType="end"/>
      </w:r>
      <w:r>
        <w:rPr>
          <w:rFonts w:hint="eastAsia"/>
        </w:rPr>
        <w:t>上传资源文件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038090" cy="2983865"/>
            <wp:effectExtent l="0" t="0" r="0" b="6985"/>
            <wp:docPr id="814758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5854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333" cy="29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t>下载资源文件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49900" cy="1964690"/>
            <wp:effectExtent l="0" t="0" r="0" b="0"/>
            <wp:docPr id="1861751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5145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6753" cy="196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</w:rPr>
        <w:t>获取课程资源列表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206365" cy="2769235"/>
            <wp:effectExtent l="0" t="0" r="0" b="0"/>
            <wp:docPr id="1675582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8232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3231" cy="2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</w:rPr>
        <w:t>获取资源详情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4748530" cy="2000250"/>
            <wp:effectExtent l="0" t="0" r="0" b="0"/>
            <wp:docPr id="814106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0668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0904" cy="20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t>更新资源信息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58180" cy="4361815"/>
            <wp:effectExtent l="0" t="0" r="0" b="635"/>
            <wp:docPr id="210627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444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4867" cy="43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</w:rPr>
        <w:t>删除资源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12435" cy="2965450"/>
            <wp:effectExtent l="0" t="0" r="0" b="6350"/>
            <wp:docPr id="630638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3867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0172" cy="29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</w:rPr>
        <w:t>上报视频学习进度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496560" cy="2406015"/>
            <wp:effectExtent l="0" t="0" r="0" b="0"/>
            <wp:docPr id="944033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350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8510" cy="24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</w:rPr>
        <w:t>获取学生视频学习进度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396230" cy="1908810"/>
            <wp:effectExtent l="0" t="0" r="0" b="0"/>
            <wp:docPr id="2094205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0528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3922" cy="19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</w:rPr>
        <w:t>获取课程视频学习统计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264785" cy="2750820"/>
            <wp:effectExtent l="0" t="0" r="0" b="0"/>
            <wp:docPr id="32823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31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195" cy="27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</w:rPr>
        <w:t>创建题目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348605" cy="2280920"/>
            <wp:effectExtent l="0" t="0" r="4445" b="5080"/>
            <wp:docPr id="1373322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2223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5899" cy="22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</w:rPr>
        <w:t>获取题目列表 (分页)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269230" cy="3731260"/>
            <wp:effectExtent l="0" t="0" r="7620" b="2540"/>
            <wp:docPr id="950325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2590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792" cy="37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</w:rPr>
        <w:t>获取题目详情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443855" cy="2971800"/>
            <wp:effectExtent l="0" t="0" r="4445" b="0"/>
            <wp:docPr id="360045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45347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9399" cy="297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</w:rPr>
        <w:t>更新题目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438775" cy="2656840"/>
            <wp:effectExtent l="0" t="0" r="0" b="0"/>
            <wp:docPr id="1281189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8997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2041" cy="26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</w:rPr>
        <w:t>删除题目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34685" cy="2249805"/>
            <wp:effectExtent l="0" t="0" r="0" b="0"/>
            <wp:docPr id="115488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425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0592" cy="225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</w:rPr>
        <w:t>导入题目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60720" cy="2132965"/>
            <wp:effectExtent l="0" t="0" r="0" b="635"/>
            <wp:docPr id="1544740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40677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8457" cy="21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t>导出题目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23890" cy="2691765"/>
            <wp:effectExtent l="0" t="0" r="0" b="0"/>
            <wp:docPr id="2131630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3055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5992" cy="26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</w:rPr>
        <w:t>智能组卷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4618990" cy="1875790"/>
            <wp:effectExtent l="0" t="0" r="0" b="0"/>
            <wp:docPr id="22353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570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3526" cy="188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</w:rPr>
        <w:t>获取测验试卷列表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496560" cy="2945765"/>
            <wp:effectExtent l="0" t="0" r="8890" b="6985"/>
            <wp:docPr id="1322462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249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0233" cy="29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</w:rPr>
        <w:t>获取测验试卷详情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105400" cy="2173605"/>
            <wp:effectExtent l="0" t="0" r="0" b="0"/>
            <wp:docPr id="226523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23149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73" cy="21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</w:rPr>
        <w:t>删除测验试卷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91810" cy="2571750"/>
            <wp:effectExtent l="0" t="0" r="8890" b="0"/>
            <wp:docPr id="417107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0737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3225" cy="25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</w:rPr>
        <w:t>学生提交测验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634355" cy="1772920"/>
            <wp:effectExtent l="0" t="0" r="4445" b="0"/>
            <wp:docPr id="311234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34688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6179" cy="17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</w:rPr>
        <w:t>获取学生测验提交记录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374640" cy="2672715"/>
            <wp:effectExtent l="0" t="0" r="0" b="0"/>
            <wp:docPr id="1450272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7237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1092" cy="268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t>获取测验提交详情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4681220" cy="4153535"/>
            <wp:effectExtent l="0" t="0" r="5080" b="0"/>
            <wp:docPr id="33606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60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8638" cy="416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</w:rPr>
        <w:t>批改测验提交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233035" cy="2449195"/>
            <wp:effectExtent l="0" t="0" r="5715" b="8255"/>
            <wp:docPr id="55559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9859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5279" cy="24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t>获取课程成绩趋势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441315" cy="2596515"/>
            <wp:effectExtent l="0" t="0" r="6985" b="0"/>
            <wp:docPr id="49107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70786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8468" cy="26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</w:rPr>
        <w:t>导出课程成绩CSV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67070" cy="2330450"/>
            <wp:effectExtent l="0" t="0" r="5080" b="0"/>
            <wp:docPr id="49976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6178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6517" cy="233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  <w:rPr>
          <w:rFonts w:hint="eastAsia"/>
        </w:rPr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</w:rPr>
        <w:t>获取课程所有学生详细成绩</w:t>
      </w:r>
    </w:p>
    <w:p>
      <w:pPr>
        <w:pStyle w:val="2"/>
        <w:keepNext/>
        <w:ind w:left="480" w:firstLine="480"/>
        <w:jc w:val="center"/>
        <w:rPr>
          <w:rFonts w:hint="eastAsia"/>
        </w:rPr>
      </w:pPr>
      <w:r>
        <w:drawing>
          <wp:inline distT="0" distB="0" distL="0" distR="0">
            <wp:extent cx="5513705" cy="2090420"/>
            <wp:effectExtent l="0" t="0" r="0" b="5080"/>
            <wp:docPr id="132450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09139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9825" cy="20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keepNext/>
        <w:ind w:left="480" w:firstLine="400"/>
        <w:jc w:val="center"/>
      </w:pPr>
      <w:r>
        <w:rPr>
          <w:rFonts w:hint="eastAsia"/>
        </w:rPr>
        <w:t xml:space="preserve">图表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图表 \* ARABIC </w:instrText>
      </w:r>
      <w:r>
        <w:rPr>
          <w:rFonts w:hint="eastAsia"/>
        </w:rPr>
        <w:fldChar w:fldCharType="separate"/>
      </w:r>
      <w:r>
        <w:t>67</w:t>
      </w:r>
      <w:r>
        <w:rPr>
          <w:rFonts w:hint="eastAsia"/>
        </w:rPr>
        <w:fldChar w:fldCharType="end"/>
      </w:r>
      <w:r>
        <w:rPr>
          <w:rFonts w:hint="eastAsia"/>
        </w:rPr>
        <w:t>获取课程任务完成统计</w:t>
      </w:r>
      <w:r>
        <w:drawing>
          <wp:inline distT="0" distB="0" distL="0" distR="0">
            <wp:extent cx="5504180" cy="2992755"/>
            <wp:effectExtent l="0" t="0" r="1270" b="0"/>
            <wp:docPr id="1717333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3324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9" cy="300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</w:rPr>
        <w:t>获取学生在特定课程的表现概览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04180" cy="1756410"/>
            <wp:effectExtent l="0" t="0" r="1270" b="0"/>
            <wp:docPr id="201212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2088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8685" cy="176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</w:rPr>
        <w:t>获取知识点表现数据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577205" cy="2179320"/>
            <wp:effectExtent l="0" t="0" r="4445" b="0"/>
            <wp:docPr id="58792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2613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7871" cy="218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</w:rPr>
        <w:t>获取课程知识图谱数据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785485" cy="2365375"/>
            <wp:effectExtent l="0" t="0" r="5715" b="0"/>
            <wp:docPr id="98691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13478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4781" cy="23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</w:rPr>
        <w:t>智能化知识图谱生成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095240" cy="2062480"/>
            <wp:effectExtent l="0" t="0" r="0" b="0"/>
            <wp:docPr id="681240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4015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6279" cy="20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</w:rPr>
        <w:t>获取学习内容推荐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102225" cy="2630170"/>
            <wp:effectExtent l="0" t="0" r="3175" b="0"/>
            <wp:docPr id="2121123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2347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07740" cy="26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</w:rPr>
        <w:t>标记推荐为已查看/已忽略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138420" cy="2399665"/>
            <wp:effectExtent l="0" t="0" r="5080" b="635"/>
            <wp:docPr id="1578932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3272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50783" cy="24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</w:rPr>
        <w:t>获取存储配置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160645" cy="1858645"/>
            <wp:effectExtent l="0" t="0" r="1905" b="8255"/>
            <wp:docPr id="88850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7315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6899" cy="186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</w:rPr>
        <w:t>更新存储配置</w:t>
      </w:r>
    </w:p>
    <w:p>
      <w:pPr>
        <w:keepNext/>
        <w:ind w:left="480" w:firstLine="480"/>
        <w:jc w:val="center"/>
      </w:pPr>
      <w:r>
        <w:drawing>
          <wp:inline distT="0" distB="0" distL="0" distR="0">
            <wp:extent cx="5097145" cy="2280920"/>
            <wp:effectExtent l="0" t="0" r="8255" b="5080"/>
            <wp:docPr id="1548500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041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1145" cy="22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ind w:left="480" w:firstLine="400"/>
        <w:jc w:val="center"/>
        <w:rPr>
          <w:rFonts w:hint="eastAsia"/>
        </w:rPr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图表 \* ARABIC</w:instrText>
      </w:r>
      <w:r>
        <w:instrText xml:space="preserve">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</w:rPr>
        <w:t xml:space="preserve"> 获取系统健康状态</w:t>
      </w:r>
    </w:p>
    <w:p>
      <w:pPr>
        <w:ind w:left="0" w:leftChars="0" w:firstLine="0" w:firstLineChars="0"/>
        <w:rPr>
          <w:rFonts w:hint="eastAsia"/>
        </w:rPr>
      </w:pPr>
    </w:p>
    <w:p>
      <w:pPr>
        <w:pStyle w:val="4"/>
        <w:numPr>
          <w:ilvl w:val="1"/>
          <w:numId w:val="5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71" w:name="_GoBack"/>
      <w:bookmarkEnd w:id="71"/>
      <w:bookmarkStart w:id="58" w:name="_Toc226258696"/>
      <w:bookmarkStart w:id="59" w:name="_Toc532279161"/>
      <w:bookmarkStart w:id="60" w:name="_Toc13193"/>
      <w:bookmarkStart w:id="61" w:name="_Toc226256961"/>
      <w:r>
        <w:rPr>
          <w:rFonts w:hint="eastAsia"/>
          <w:szCs w:val="30"/>
        </w:rPr>
        <w:t>设计类说明</w:t>
      </w:r>
      <w:bookmarkEnd w:id="58"/>
      <w:bookmarkEnd w:id="59"/>
      <w:bookmarkEnd w:id="60"/>
      <w:bookmarkEnd w:id="61"/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AuthController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</w:tcPr>
          <w:p>
            <w:pPr>
              <w:pStyle w:val="31"/>
              <w:spacing w:before="0" w:beforeAutospacing="0" w:after="0" w:afterAutospacing="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cs="Arial" w:asciiTheme="minorEastAsia" w:hAnsiTheme="minorEastAsia" w:eastAsiaTheme="minorEastAsia"/>
                <w:color w:val="1B1C1D"/>
                <w:sz w:val="21"/>
                <w:szCs w:val="21"/>
              </w:rPr>
              <w:t>authService</w:t>
            </w:r>
          </w:p>
        </w:tc>
        <w:tc>
          <w:tcPr>
            <w:tcW w:w="2242" w:type="dxa"/>
            <w:shd w:val="clear" w:color="auto" w:fill="FFFFFF"/>
          </w:tcPr>
          <w:p>
            <w:pPr>
              <w:pStyle w:val="31"/>
              <w:spacing w:before="0" w:beforeAutospacing="0" w:after="0" w:afterAutospacing="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cs="Arial" w:asciiTheme="minorEastAsia" w:hAnsiTheme="minorEastAsia" w:eastAsiaTheme="minorEastAsia"/>
                <w:color w:val="1B1C1D"/>
                <w:sz w:val="21"/>
                <w:szCs w:val="21"/>
              </w:rPr>
              <w:t>AuthService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</w:tcPr>
          <w:p>
            <w:pPr>
              <w:pStyle w:val="31"/>
              <w:spacing w:before="0" w:beforeAutospacing="0" w:after="0" w:afterAutospacing="0"/>
              <w:ind w:left="480" w:firstLine="402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cs="Arial" w:asciiTheme="minorEastAsia" w:hAnsiTheme="minorEastAsia" w:eastAsiaTheme="minorEastAsia"/>
                <w:color w:val="1B1C1D"/>
                <w:sz w:val="21"/>
                <w:szCs w:val="21"/>
              </w:rPr>
              <w:t>login</w:t>
            </w:r>
          </w:p>
        </w:tc>
        <w:tc>
          <w:tcPr>
            <w:tcW w:w="2310" w:type="dxa"/>
            <w:gridSpan w:val="2"/>
            <w:shd w:val="clear" w:color="auto" w:fill="FFFFFF"/>
          </w:tcPr>
          <w:p>
            <w:pPr>
              <w:pStyle w:val="31"/>
              <w:spacing w:before="0" w:beforeAutospacing="0" w:after="0" w:afterAutospacing="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cs="Arial" w:asciiTheme="minorEastAsia" w:hAnsiTheme="minorEastAsia" w:eastAsiaTheme="minorEastAsia"/>
                <w:color w:val="1B1C1D"/>
                <w:sz w:val="21"/>
                <w:szCs w:val="21"/>
              </w:rPr>
              <w:t>LoginRequestDTO request</w:t>
            </w:r>
          </w:p>
        </w:tc>
        <w:tc>
          <w:tcPr>
            <w:tcW w:w="1701" w:type="dxa"/>
            <w:shd w:val="clear" w:color="auto" w:fill="FFFFFF"/>
          </w:tcPr>
          <w:p>
            <w:pPr>
              <w:pStyle w:val="31"/>
              <w:spacing w:before="0" w:beforeAutospacing="0" w:after="0" w:afterAutospacing="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cs="Arial" w:asciiTheme="minorEastAsia" w:hAnsiTheme="minorEastAsia" w:eastAsiaTheme="minorEastAsia"/>
                <w:color w:val="1B1C1D"/>
                <w:sz w:val="21"/>
                <w:szCs w:val="21"/>
              </w:rPr>
              <w:t>Result&lt;LoginResponseVO&gt;</w:t>
            </w:r>
          </w:p>
        </w:tc>
        <w:tc>
          <w:tcPr>
            <w:tcW w:w="1417" w:type="dxa"/>
            <w:gridSpan w:val="3"/>
            <w:shd w:val="clear" w:color="auto" w:fill="FFFFFF"/>
          </w:tcPr>
          <w:p>
            <w:pPr>
              <w:ind w:left="480" w:firstLine="42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(如“用户名或密码错误”)</w:t>
            </w:r>
          </w:p>
        </w:tc>
        <w:tc>
          <w:tcPr>
            <w:tcW w:w="2035" w:type="dxa"/>
            <w:shd w:val="clear" w:color="auto" w:fill="FFFFFF"/>
          </w:tcPr>
          <w:p>
            <w:pPr>
              <w:pStyle w:val="31"/>
              <w:spacing w:before="0" w:beforeAutospacing="0" w:after="0" w:afterAutospacing="0"/>
              <w:ind w:left="480" w:firstLine="400"/>
              <w:rPr>
                <w:rFonts w:asciiTheme="minorEastAsia" w:hAnsiTheme="minorEastAsia" w:eastAsiaTheme="minorEastAsia"/>
                <w:sz w:val="21"/>
                <w:szCs w:val="21"/>
              </w:rPr>
            </w:pPr>
            <w:r>
              <w:rPr>
                <w:rFonts w:asciiTheme="minorEastAsia" w:hAnsiTheme="minorEastAsia" w:eastAsiaTheme="minorEastAsia"/>
                <w:sz w:val="21"/>
                <w:szCs w:val="21"/>
              </w:rPr>
              <w:t>用户通过用户名和密码登录系统。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registerStudent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StudentRegisterDTO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(如“用户名已存在”, “学号已存在”)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学生用户注册新账号。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registerTeacher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TeacherRegisterDTO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(如“用户名或工号已存在”)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教师用户注册新账号。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logout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用户退出登录，使认证令牌失效。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getCurrentUserInfo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Result&lt;UserDetailVO&gt;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获取当前已认证用户的详细信息。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updatePassword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(如“旧密码不正确”)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已登录用户修改自己的密码.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requestPasswordReset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ForgotPasswordRequestDTO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Result&lt;String&gt;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(如“用户不存在”)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用户忘记密码时，请求密码重置验证码或链接（通过邮箱/手机）。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resetPassword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PasswordResetDTO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(如“验证码不正确”)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用户使用收到的验证码或重置链接重置密码。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用户认证请求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前端发起用户登录/注册/修改密码等请求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LoginRequestDTO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StudentRegisterDTO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TeacherRegisterDTO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ForgotPasswordRequestDTO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PasswordResetDTO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处理用户身份验证及相关操作，并返回结果给前端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3"/>
        <w:keepNext/>
        <w:keepLines/>
        <w:widowControl w:val="0"/>
        <w:numPr>
          <w:ilvl w:val="0"/>
          <w:numId w:val="0"/>
        </w:numPr>
        <w:wordWrap/>
        <w:adjustRightInd/>
        <w:snapToGrid/>
        <w:spacing w:before="0" w:after="0"/>
        <w:jc w:val="both"/>
        <w:rPr>
          <w:rFonts w:hint="eastAsia" w:ascii="Arial" w:hAnsi="Arial"/>
          <w:b w:val="0"/>
          <w:sz w:val="30"/>
          <w:szCs w:val="30"/>
        </w:rPr>
      </w:pPr>
      <w:bookmarkStart w:id="62" w:name="_Toc5016"/>
      <w:bookmarkStart w:id="63" w:name="_Toc88744914"/>
      <w:bookmarkStart w:id="64" w:name="_Toc89433557"/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AuthService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(prv)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passwordEncoder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PasswordEncoder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jwtUtil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JwtUtil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login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username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password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验证用户登录凭据，生成并返回用户信息。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registerStudent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StudentRegisterDTO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(如用户名或学号重复)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处理学生用户的注册逻辑，包括用户和学生信息的创建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registerTeacher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TeacherRegisterDTO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(如用户名或工号重复)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处理教师用户的注册逻辑，包括用户和教师信息的创建。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logout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执行用户登出操作，可能使Token失效。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getCurrentUserInfo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currentUserId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UserDetailVO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根据当前用户ID获取用户的详细信息（学生或教师）。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updatePassword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(如旧密码不正确)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更新指定用户的密码，需要验证旧密码。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requestPasswordReset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ForgotPasswordRequestDTO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(如用户不存在)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处理用户请求重置密码的逻辑，可能涉及发送验证码。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resetPassword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PasswordResetDTO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(如验证码不正确)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使用验证码或重置令牌来重置用户密码。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AuthController调用相应方法进行业务处理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登录凭证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注册信息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用户ID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密码更新数据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执行用户相关业务（如验证、注册、信息查询、密码管理），并与数据层交互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BaseMapper&lt;User&gt;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selectOne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QueryWrapper&lt;User&gt;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根据查询条件查询单个用户。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根据ID查询用户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插入新用户记录。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根据ID更新用户记录。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QueryWrapper&lt;User&gt;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根据查询条件统计用户数量。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QueryWrapper&lt;User&gt;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List&lt;User&gt;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根据查询条件查询用户列表。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IPage&lt;User&gt;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QueryWrapper&lt;User&gt;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IPage&lt;User&gt;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分页查询用户列表。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AuthService或AdminService请求用户数据操作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用户实体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执行对t_user表的用户数据增删改查操作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BaseMapper&lt;Student&gt;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根据ID查询学生。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插入新学生记录。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根据ID更新学生记录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根据ID删除学生记录。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根据查询条件统计学生数量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IPage&lt;Student&gt;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IPage&lt;Student&gt;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分页查询学生列表。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List&lt;Student&gt;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根据查询条件查询学生列表。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AuthService、StudentService或AdminService请求学生数据操作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执行对t_student表或相关表的学生数据增删改查操作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BaseMapper&lt;Teacher&gt;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jc w:val="right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插入新教师记录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根据ID更新教师记录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QueryWrapper&lt;Teacher&gt;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根据查询条件统计教师数量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QueryWrapper&lt;Teacher&gt;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List&lt;Teacher&gt;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根据查询条件查询教师列表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AuthService或AdminService请求教师数据操作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教师实体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执行对t_teacher表或相关表的教师数据增删改查操作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getUsersByAdmin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Result&lt;PageVO&lt;UserVO&gt;&gt;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管理员分页查询所有注册用户（学生、教师、管理员等）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updateUserStatus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UserStatusUpdateDTO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管理员修改用户账户状态（禁用/启用）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createUserByAdmin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UserCreateByAdminDTO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允许已认证的管理员创建新的系统用户，包括其他管理员、教师或学生账号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getStorageConfig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Result&lt;StoragePropertiesVO&gt;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获取当前的存储系统配置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updateStorageConfig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StoragePropertiesUpdateDTO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更新存储系统配置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getSystemHealth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Result&lt;SystemHealthVO&gt;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获取系统各个组件（如数据库、Redis、存储服务）的健康状态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管理员操作请求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管理员用户通过前端界面发起管理类请求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用户ID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状态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创建用户数据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存储配置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处理用户、系统配置等管理操作，并返回结果给前端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storageProperties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StorageProperties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getUsersByAdmin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PageVO&lt;UserVO&gt;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获取并组装所有用户列表，支持分页、角色和关键词过滤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updateUserStatus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UserStatusUpdateDTO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(如用户不存在)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更新指定用户的账户状态（禁用或启用）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createUserByAdmin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UserCreateByAdminDTO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为管理员、教师或学生角色创建新的用户账户，并处理相关实体创建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getStorageProperties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StoragePropertiesVO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获取当前系统的存储配置信息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updateStorageProperties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StoragePropertiesUpdateDTO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更新系统的存储配置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getSystemHealth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SystemHealthVO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取并汇总系统各组件（如数据库、Redis）的健康状态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管理员业务逻辑触发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AdminController调用相应方法进行管理业务处理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用户ID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状态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创建用户数据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存储配置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执行用户管理、系统配置管理等核心业务逻辑，并协调数据访问层或外部组件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getStudentList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Result&lt;PageVO&lt;StudentVO&gt;&gt;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分页查询学生信息，支持按姓名或学号进行模糊搜索，也可按专业和年级筛选。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Result&lt;StudentVO&gt;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根据学生ID获取单个学生的详细信息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createStudent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创建一名新的学生。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updateStudent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根据学生ID更新学生信息。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deleteStudent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根据学生ID删除学生信息。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importStudents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Result&lt;ImportResultVO&gt;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通过上传 Excel 或 CSV 文件批量导入学生信息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exportStudents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 xml:space="preserve">HttpServletResponse response,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导出学生信息为 Excel 或 CSV 文件。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学生信息管理请求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用户（通常为管理员或教师）发起学生信息相关操作请求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导入文件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筛选条件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处理学生信息的增删改查、批量导入导出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IService&lt;Student&gt;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UserMapper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getStudentPage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PageVO&lt;StudentVO&gt;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获取并组装学生信息的分页列表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getStudentDetails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(如学生不存在)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根据ID获取学生详细信息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(如学号或邮箱重复)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创建新学生记录并处理重复校验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StudentUpdateDTO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(如学号或邮箱重复)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更新学生信息并处理唯一性校验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ImportResultVO</w:t>
            </w:r>
            <w:r>
              <w:rPr>
                <w:rFonts w:hint="eastAsia" w:ascii="宋体" w:hAnsi="宋体" w:eastAsia="宋体" w:cs="宋体"/>
                <w:sz w:val="21"/>
                <w:szCs w:val="21"/>
              </w:rPr>
              <w:t xml:space="preserve"> 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删除指定学生记录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exportStudents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HttpServletResponse response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将学生信息列表导出为指定格式的文件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importStudents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ImportResultVO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解析学生导入文件，批量插入学生信息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StudentController调用相应方法进行学生业务处理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文件流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执行学生信息的验证、持久化、文件处理等业务逻辑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p</w:t>
            </w:r>
            <w:r>
              <w:rPr>
                <w:rFonts w:ascii="宋体" w:hAnsi="宋体" w:eastAsia="宋体" w:cs="宋体"/>
                <w:sz w:val="21"/>
                <w:szCs w:val="21"/>
              </w:rPr>
              <w:t>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listCourses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Result&lt;PageVO&lt;CourseVO&gt;&gt;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分页查询课程信息，支持按课程名称、课程编码或授课教师进行模糊搜索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getCourseDetail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Result&lt;CourseVO&gt;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根据课程ID获取课程的详细信息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CourseCreateDTO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教师创建一门新的课程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CourseUpdateDTO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根据课程ID更新课程信息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根据课程ID删除课程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enrollStudent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学生选择一门课程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unenrollStudent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学生退出一门课程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getEnrolledStudents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Result&lt;PageVO&lt;StudentVO&gt;&gt;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获取选修某门课程的所有学生列表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用户（教师或学生）发起课程相关操作请求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处理课程的增删改查、学生选退课以及查询课程学生列表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IService&lt;Course&gt;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TeacherMapper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courseStudentMapper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CourseStudentMapper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p</w:t>
            </w:r>
            <w:r>
              <w:rPr>
                <w:rFonts w:ascii="宋体" w:hAnsi="宋体" w:eastAsia="宋体" w:cs="宋体"/>
                <w:sz w:val="21"/>
                <w:szCs w:val="21"/>
              </w:rPr>
              <w:t>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listCourses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PageVO&lt;CourseVO&gt;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获取并组装课程信息的分页列表，支持关键词过滤和教师ID筛选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getCourseDetail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(如课程不存在)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根据ID获取课程详细信息，并填充教师姓名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CourseCreateDTO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(如课程编码重复)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创建新课程记录并处理编码重复校验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CourseUpdateDTO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dto) 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(如学生已选课)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更新课程信息并处理唯一性校验和存在性检查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(如课程不存在)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删除指定课程及其所有学生选课记录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enrollStudent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(如学生已选课)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将学生加入指定课程，并进行重复选课校验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unenrollStudent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(如学生未选课)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将学生从指定课程中移除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getEnrolledStudents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PageVO&lt;StudentVO&gt;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获取并组装选修指定课程的学生分页列表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CourseController调用相应方法进行课程业务处理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执行课程信息管理、学生选退课的业务逻辑和数据持久化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BaseMapper&lt;Course&gt;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List&lt;Course&gt;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IPage&lt;Course&gt;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IPage&lt;Course&gt;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插入新课程记录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根据ID更新课程记录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根据ID删除课程记录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根据查询条件统计课程数量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CourseService请求课程数据操作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执行对t_course表的课程数据增删改查操作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CourseStudentMap</w:t>
            </w:r>
            <w:r>
              <w:rPr>
                <w:rFonts w:ascii="宋体" w:hAnsi="宋体" w:eastAsia="宋体" w:cs="宋体"/>
                <w:sz w:val="24"/>
                <w:szCs w:val="24"/>
              </w:rPr>
              <w:t>pe</w:t>
            </w:r>
            <w:r>
              <w:rPr>
                <w:rFonts w:ascii="宋体" w:hAnsi="宋体" w:eastAsia="宋体" w:cs="宋体"/>
                <w:sz w:val="21"/>
                <w:szCs w:val="21"/>
              </w:rPr>
              <w:t>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BaseMapper&lt;CourseStudent&gt;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根据查询条件统计学生选课数量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CourseStudent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插入学生选课记录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根据查询条件删除学生选课记录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IPage&lt;CourseStudent&gt;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QueryWrapper&lt;CourseStudent&gt;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IPage&lt;CourseStudent&gt;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分页查询学生选课记录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学生选课数据访问请求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CourseService请求学生选课数据操作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选课实体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执行对学生选课关联表的数据操作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getCourseTasks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Result&lt;PageVO&lt;TaskVO&gt;&gt;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获取特定课程下的所有学习任务，支持按类型和状态筛选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getTaskDetails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Result&lt;TaskVO&gt;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根据任务ID获取任务的详细信息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教师为课程创建一项新的学习任务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根据任务ID更新任务的详细信息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根据任务ID删除任务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publishTask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将草稿状态的任务发布，使其对学生可见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unpublishTask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将已发布的任务撤销，使其对学生不可见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课程任务管理请求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教师用户发起学习任务的增删改查、发布与撤销发布请求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处理课程学习任务的生命周期管理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IService&lt;Task&gt;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getCourseTasks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PageVO&lt;TaskVO&gt;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获取并组装特定课程下的任务分页列表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getTaskDetails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根据ID获取任务的详细信息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(如课程下存在同名任务)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创建新任务记录并进行名称重复校验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(如任务不存在或更新冲突)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更新任务信息，并处理存在性和名称冲突校验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删除指定任务记录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updateTaskStatus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status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更新任务的发布状态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课程任务业务逻辑触发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TaskController调用相应方法进行任务业务处理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任务状态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执行任务的验证、持久化、状态更新等业务逻辑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BaseMapper&lt;Task&gt;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IPage&lt;Task&gt;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QueryWrapper&lt;Task&gt;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IPage&lt;Task&gt;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分页查询任务列表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插入新任务记录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根据ID更新任务记录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根据ID删除任务记录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selectCount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QueryWrapper&lt;Task&gt;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根据查询条件统计任务数量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任务数据访问请求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TaskService请求任务数据操作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执行对t_task表的任务数据增删改查操作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submitTask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TaskSubmissionCreateDTO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学生提交指定任务的成果（在线文本或链接形式）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submitTaskFile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taskId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学生提交指定任务的成果（文件形式）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getSubmissionsByStudentAndCourse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status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Result&lt;List&lt;TaskSubmissionVO&gt;&gt;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查询指定学生在特定课程中的所有任务提交记录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getSubmissionsByTask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taskId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Result&lt;PageVO&lt;TaskSubmissionVO&gt;&gt;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查询指定任务的所有学生的提交记录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Result&lt;TaskSubmissionVO&gt;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根据提交ID获取单次任务提交的详细信息，包括提交内容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gradeTaskSubmission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TaskSubmissionGradeDTO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教师对学生的任务提交进行评分和提供反馈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IntelligentGradeRequestDTO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Result&lt;IntelligentGradeResultVO&gt;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对于学生提交的PDF/Word形式的课程报告、论文或简答题回答能进行智能化评分和生成反馈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任务提交与批改请求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学生提交任务或教师/系统请求批改任务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任务提交信息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提交文件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评分规则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处理学生任务提交、查询提交记录以及手动/智能批改任务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IService&lt;TaskSubmission&gt;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createOnlineOrLinkSubmission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TaskSubmissionCreateDTO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(如任务或学生不存在)</w:t>
            </w: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创建在线文本或链接形式的任务提交记录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createFileSubmission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taskId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(如任务或学生不存在)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处理文件形式的任务提交，包括文件上传和提交记录创建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getSubmissionsByStudentAndCourse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status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List&lt;TaskSubmissionVO&gt;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获取指定学生在特定课程下的所有任务提交记录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getSubmissionsByTask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taskId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PageVO&lt;TaskSubmissionVO&gt;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获取特定任务的所有学生提交记录，并组装学生信息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(如提交记录不存在)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获取单次任务提交的详细信息，包括提交内容和相关任务、学生信息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gradeTaskSubmission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TaskSubmissionGradeDTO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(如任务提交记录不存在)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更新任务提交的得分和反馈，并设置状态为“已评分”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IntelligentGradeRequestDTO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IntelligentGradeResultVO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调用智能批改服务对任务提交进行评分和反馈生成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任务提交业务处理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TaskSubmissionController调用相应方法进行任务提交和批改的业务处理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提交数据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评分数据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协调文件存储、数据库操作和智能批改服务，完成任务提交和评分流程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upload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MultipartFile file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将文件上传到存储系统并返回文件路径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load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 filePath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从存储系统加载指定路径的文件资源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 filePath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从存储系统删除指定路径的文件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文件存储操作触发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ResourceService或TaskSubmissionService请求文件上传/下载/删除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文件路径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管理文件在存储系统中的生命周期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llmService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LlmService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textExtractor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TextExtractor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gradeSubmissionSync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submissionId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IntelligentGradeRequestDTO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IntelligentGradeResultVO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同步执行任务提交的智能批改流程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call_AI_grader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submissionContent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gradingRules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llmModel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IntelligentGradeResultVO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调用大语言模型进行实际的智能批改，返回评分和反馈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智能批改任务触发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TaskSubmissionService请求对提交内容进行智能批改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提交内容ID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批改规则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LLM模型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利用大语言模型对学生提交的报告/简答题进行评分和反馈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recordProgress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resourceId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ProgressDTO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学生端定时上报视频的观看进度，记录已观看时长、总时长、观看片段和完成度。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getStudentProgress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resourceId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Result&lt;VideoProgressVO&gt;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获取指定学生在特定视频资源上的最新学习进度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getCourseVideoStatistics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Result&lt;List&lt;VideoStudyStatisticsVO&gt;&gt;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获取某课程下所有视频的学习统计数据，可用于生成视频学习热力图与完成率统计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视频学习进度请求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学生端上报视频观看进度或查询视频学习统计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进度数据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管理和查询视频学习进度及统计信息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IService&lt;VideoProgress&gt;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recordProgress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resourceId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ProgressDTO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24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记录或更新学生在特定视频的观看进度和完成度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getStudentProgress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resourceId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) :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VideoProgressVO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(如记录不存在)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获取指定学生在特定视频的最新学习进度详情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getCourseVideoStatistics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List&lt;VideoStudyStatisticsVO&gt;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获取课程下视频的学习统计数据，包括观看次数和平均完成度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视频学习进度业务处理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VideoProgressController调用相应方法进行进度记录或统计查询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进度数据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处理视频学习进度的持久化和统计计算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BaseMapper&lt;VideoProgress&gt;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selectOne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QueryWrapper&lt;VideoProgress&gt;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根据查询条件查询单个视频进度记录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插入新视频进度记录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根据ID更新视频进度记录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selectCourseVideoStatistics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List&lt;VideoStudyStatisticsVO&gt;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查询特定课程下视频的学习统计数据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视频进度数据访问请求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VideoProgressService请求视频进度数据操作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视频进度实体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执行对t_video_progress表的视频学习进度数据操作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480" w:firstLine="48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IService&lt;VideoProgress&gt;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uploadResource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description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教师上传教学资源，如视频、PDF、PPT 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downloadResource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HttpServletResponse response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根据资源 ID 下载对应的文件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listResourcesByCourse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Result&lt;PageVO&lt;ResourceEntityVO&gt;&gt;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获取特定课程下的所有资源文件列表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getResourceDetails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Result&lt;ResourceEntityVO&gt;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根据资源ID获取单个资源的详细信息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ResourceUpdateDTO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根据资源ID更新资源的元数据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根据资源ID删除资源文件及其元数据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课程资源管理请求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教师用户发起课程资源的上传、下载、查询、更新或删除请求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处理课程学习资源的全面管理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IService&lt;ResourceEntity&gt;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storageService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StorageService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uploadResource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description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上传资源文件到存储系统并创建资源记录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downloadResource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(如资源不存在)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根据资源ID加载并返回文件资源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listResourcesByCourse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PageVO&lt;ResourceEntityVO&gt;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获取并组装特定课程下的资源分页列表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getResourceDetails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ResourceEntityVO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根据ID获取资源详细信息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ResourceUpdateDTO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更新资源元数据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deleteResource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(如资源不存在)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删除指定资源文件及其数据库记录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课程资源业务逻辑触发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ResourceController调用相应方法进行资源业务处理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协调文件存储和数据库操作，完成课程资源的业务逻辑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BaseMapper&lt;ResourceEntity&gt;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ResourceEntity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插入新资源记录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ResourceEntity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IPage&lt;ResourceEntity&gt;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QueryWrapper&lt;ResourceEntity&gt;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IPage&lt;ResourceEntity&gt;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分页查询资源列表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ResourceEntity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根据ID更新资源记录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根据ID删除资源记录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selectBatchIds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List&lt;Long&gt; ids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List&lt;ResourceEntity&gt;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根据ID列表批量查询资源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资源数据访问请求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ResourceService请求资源数据操作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执行对t_resource表的资源数据增删改查操作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createQuestion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QuestionDTO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在指定课程下创建一道新题目，支持多种题型和选项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listQuestions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Result&lt;PageVO&lt;QuestionVO&gt;&gt;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分页查询题目信息，支持按课程、题型、难度和知识点进行过滤和搜索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getQuestionDetails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Result&lt;QuestionVO&gt;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根据题目ID获取题目详细信息，包括选项和答案（教师权限）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updateQuestion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QuestionDTO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根据题目ID更新题目信息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deleteQuestion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根据题目ID删除题目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importQuestions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creatorId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Result&lt;ImportResultVO&gt;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教师通过上传文件批量导入题目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exportQuestions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HttpServletResponse response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导出题目为 Excel 或 JSON 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题库管理请求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教师用户发起题目的增删改查、导入导出操作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题目信息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题目ID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导入文件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处理题库中题目的全面管理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IService&lt;Question&gt;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create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QuestionDTO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创建新题目并处理其选项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PageVO&lt;QuestionVO&gt;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获取并组装题目分页列表，支持多维度过滤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getVOById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RuntimeException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(如题目不存在)</w:t>
            </w: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根据ID获取题目详细信息，包括选项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QuestionDTO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更新题目信息，包括删除旧选项并插入新选项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删除指定题目及其关联的选项，并开启事务确保数据一致性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importQuestions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MultipartFile file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creatorId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ImportResultVO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通过文件（如Excel）批量导入题目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exportQuestions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HttpServletResponse response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导出题目列表到文件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题目业务逻辑触发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QuestionController调用相应方法进行题目业务处理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题目信息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文件流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执行题目的验证、持久化、导入导出等复杂业务逻辑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BaseMapper&lt;ResourceEntity&gt;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插入新题目记录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QueryWrapper&lt;QuestionOption&gt;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IPage&lt;Question&gt;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分页查询题目列表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根据ID更新题目记录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根据ID删除题目记录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QueryWrapper&lt;Question&gt;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List&lt;Question&gt;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根据查询条件查询题目列表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题目数据访问请求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QuestionService或PaperService请求题目数据操作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题目实体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执行对t_question表的题目数据增删改查操作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BaseMapper&lt;ResourceEntity&gt;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插入新问题选项记录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QueryWrapper&lt;QuestionOption&gt;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List&lt;QuestionOption&gt;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根据查询条件查询问题选项列表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QueryWrapper&lt;QuestionOption&gt;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根据查询条件删除问题选项记录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问题选项数据访问请求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QuestionService请求问题选项数据操作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问题选项实体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执行对t_question_option表的选择题选项数据操作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generatePaper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PaperGenDTO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根据策略（随机、按知识点、按难度等）自动生成一份试卷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listPapers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Result&lt;PageVO&lt;QuizPaperVO&gt;&gt;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分页查询测验试卷信息，支持按课程和标题搜索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getPaperDetailsById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Result&lt;QuizPaperDetailsVO&gt;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根据试卷ID获取试卷的详细信息，包括其包含的问题列表及每个问题在试卷中的分数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deletePaper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根据试卷ID删除测验试卷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测验试卷管理请求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教师用户发起试卷的生成、查询、详情或删除请求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试卷生成条件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试卷ID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筛选参数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处理测验试卷的生成和管理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IService&lt;QuizPaper&gt;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quizPaperQuestionMapper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QuizPaperQuestionMapper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questionOptionMapper</w:t>
            </w:r>
          </w:p>
        </w:tc>
        <w:tc>
          <w:tcPr>
            <w:tcW w:w="2242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QuestionOptionMapper</w:t>
            </w:r>
          </w:p>
        </w:tc>
        <w:tc>
          <w:tcPr>
            <w:tcW w:w="2573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generate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PaperGenDTO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根据提供的策略和条件智能生成试卷，并将其问题关联到试卷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PageVO&lt;QuizPaperVO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获取并组装测验试卷的分页列表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getPaperDetailsById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QuizPaperDetailsVO&gt;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根据ID获取测验试卷的详细信息，包括其包含的问题及其选项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删除指定测验试卷及其关联的问题，并开启事务确保一致性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测验试卷业务逻辑触发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PaperController调用相应方法进行试卷业务处理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试卷生成条件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试卷ID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执行试卷的智能组卷、查询、删除等业务逻辑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BaseMapper&lt;QuizPaper&gt;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插入新测验试卷记录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selectPage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IPage&lt;QuizPaper&gt; page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QueryWrapper&lt;QuizPaper&gt;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IPage&lt;QuizPaper&gt;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分页查询测验试卷列表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根据ID查询测验试卷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根据ID删除测验试卷记录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测验试卷数据访问请求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PaperService或QuizSubmissionService请求测验试卷数据操作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试卷实体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执行对t_quiz_paper表的测验试卷数据增删改查操作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QuizPaperQuestionMapper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BaseMapper&lt;QuizPaperQuestion&gt;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QuizPaperQuestion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插入试卷与问题关联记录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QueryWrapper&lt;QuizPaperQuestion&gt;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per&gt;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List&lt;QuizPaperQuestion&gt;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根据查询条件查询试卷与问题关联列表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QueryWrapper&lt;QuizPaperQuestion&gt;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根据查询条件删除试卷与问题关联记录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试卷问题关联数据访问请求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PaperService请求试卷问题关联数据操作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关联实体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执行对t_quiz_paper_question表的试卷与问题关联数据的操作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submitQuiz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QuizSubmissionDTO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Result&lt;Long&gt;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学生完成测验后提交答案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getStudentSubmissionsForPaper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paperId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Result&lt;List&lt;QuizSubmissionVO&gt;&gt;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获取指定学生针对特定测验试卷的所有提交记录（包括多次提交的情况）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getSubmissionDetails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Result&lt;QuizSubmissionDetailVO&gt;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根据提交ID获取单次测验提交的详细信息，包括学生答案和最终得分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gradeSubmission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QuizGradeDTO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</w:t>
            </w: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对测验提交进行评分，选择题可自动批改，简答/编程题可手动批改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测验提交与批改请求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学生提交测验答案或用户请求批改测验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测验提交数据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评分数据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处理学生测验提交、查询提交记录及评分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ascii="宋体" w:hAnsi="宋体" w:eastAsia="宋体" w:cs="宋体"/>
                <w:sz w:val="21"/>
                <w:szCs w:val="21"/>
              </w:rPr>
              <w:t>IService&lt;QuizSubmission&gt;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submit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QuizSubmissionDTO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提交学生测验答案，并可能异步触发自动批改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getStudentSubmissionsForPaper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paperId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List&lt;QuizSubmissionVO&gt;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获取指定学生在特定试卷上的所有提交记录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getSubmissionDetailsById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QuizSubmissionDetailVO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获取单次测验提交的详细信息，包括学生答案和相关信息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gradeSubmission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QuizGradeDTO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对测验提交进行评分，支持手动评分和自动批改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测验提交业务处理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QuizSubmissionController调用相应方法进行测验提交和批改的业务处理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提交数据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评分数据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执行测验提交的持久化，并根据配置进行自动批改或支持手动批改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ascii="宋体" w:hAnsi="宋体" w:eastAsia="宋体" w:cs="宋体"/>
                <w:sz w:val="21"/>
                <w:szCs w:val="21"/>
              </w:rPr>
              <w:t>BaseMapper&lt;QuizSubmission&gt;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 entity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插入新测验提交记录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QueryWrapper&lt;QuizSubmission&gt;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List&lt;QuizSubmission&gt;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根据查询条件查询测验提交列表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根据ID查询测验提交记录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根据ID更新测验提交记录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测验提交数据访问请求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QuizSubmissionService或AnalyticsService请求测验提交数据操作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测验提交实体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执行对t_quiz_submission表的测验提交数据操作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AnalyticsController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c</w:t>
            </w:r>
            <w:r>
              <w:rPr>
                <w:rFonts w:ascii="宋体" w:hAnsi="宋体" w:eastAsia="宋体" w:cs="宋体"/>
                <w:sz w:val="21"/>
                <w:szCs w:val="21"/>
              </w:rPr>
              <w:t>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analyticsService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AnalyticsService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getCourseTrend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period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Result&lt;List&lt;TrendPointVO&gt;&gt;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获取某课程下，按天聚合的平均成绩，用于绘制趋势图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exportCourseScoresCsv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type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HttpServletResponse response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void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教师端可导出某课程所有学生的成绩报表为 CSV 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getTaskCompletionSummary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Result&lt;List&lt;TaskCompletionSummaryVO&gt;&gt;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获取某课程下所有学生的详细成绩列表，包括他们在各项任务和测验中的得分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getStudentPerformanceOverview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Result&lt;StudentCoursePerformanceVO&gt;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获取某课程下各项任务的完成情况统计，如提交人数、平均分、按时提交率等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getKnowledgePointPerformance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Result&lt;List&lt;KnowledgePointPerformanceVO&gt;&gt;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获取学生在特定课程中各知识点的平均表现（例如，涉及该知识点的问题平均得分）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getCourseStudentScores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Result&lt;PageVO&lt;CourseStudentScoreVO&gt;&gt;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获取指定学生在特定课程中的综合表现数据，包括总分、各项任务/测验的趋势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教学分析数据请求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教师或管理员发起课程成绩趋势、学生成绩、任务完成情况、知识点表现等查询或导出请求批改的业务处理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时间周期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报表类型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提供课程和学生学习表现的多维度数据分析和报表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AnalyticsService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TaskSubmissionMapper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QuizSubmissionMapper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courseEnrollmentMapper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CourseEnrollmentMapper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TaskMapper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QuizPaperMapper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QuestionMapper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getCourseTrend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period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List&lt;TrendPointVO&gt;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获取并计算课程平均成绩随时间变化的趋势数据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exportCourseScoresCsv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type</w:t>
            </w:r>
            <w:r>
              <w:rPr>
                <w:rFonts w:ascii="宋体" w:hAnsi="宋体" w:eastAsia="宋体" w:cs="宋体"/>
                <w:sz w:val="21"/>
                <w:szCs w:val="21"/>
              </w:rPr>
              <w:t>,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List&lt;ScoreRowVO&gt;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准备指定课程下学生成绩的CSV导出数据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getCourseStudentScores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Map&lt;String, Object&gt; params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PageVO&lt;CourseStudentScoreVO&gt;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获取并组装课程所有学生的详细成绩，包括各项任务和测验得分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getTaskCompletionSummary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List&lt;TaskCompletionSummaryVO&gt;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汇总并计算课程下各项任务的完成情况统计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getStudentPerformanceOverview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StudentCoursePerformanceVO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聚合学生在特定课程中的综合表现数据，包括成绩趋势和任务完成情况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getKnowledgePointPerformance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List&lt;KnowledgePointPerformanceVO&gt;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获取并计算学生在特定课程中各知识点的学习表现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教学分析业务逻辑触发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AnalyticsController调用相应方法进行分析数据获取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查询参数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聚合来自多个数据源的原始数据，进行复杂的统计计算和数据组装以支持教学分析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getKnowledgeGraph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Result&lt;KnowledgeGraphVO&gt;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获取某课程的知识图谱数据，包括知识点节点及其关系，用于前端可视化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generateKnowledgeGraph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KnowledgeGraphGenerationDTO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Result&lt;String&gt;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基于课程内容（如资源文件、讲义）和LLM自动生成课程知识图谱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知识图谱管理请求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用户发起知识图谱的查询或智能生成请求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生成策略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资源ID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处理课程知识图谱的可视化数据提供和LLM驱动的自动生成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IService&lt;KnowledgePoint&gt;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knowledgePointRelationMapper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KnowledgePointRelationMapper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ResourceMapper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llmService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LlmService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textExtractor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TextExtractor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getKnowledgeGraph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courseId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KnowledgeGraphVO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获取并组装指定课程的知识点和它们之间的关系，用于构建知识图谱视图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generateKnowledgeGraph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KnowledgeGraphGenerationDTO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从课程资源中提取文本内容，利用LLM智能生成知识图谱结构，并持久化到数据库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知识图谱业务逻辑触发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KnowledgeGraphController调用相应方法进行知识图谱业务处理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生成DTO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执行知识图谱的构建、查询、LLM驱动的自动生成及持久化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BaseMapper&lt;KnowledgePoint&gt;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QueryWrapper&lt;KnowledgePoint&gt;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List&lt;KnowledgePoint&gt;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根据查询条件查询知识点列表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插入新知识点记录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QueryWrapper&lt;KnowledgePoint&gt;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根据查询条件删除知识点记录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知识点数据访问请求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KnowledgeGraphService或AnalyticsService请求知识点数据操作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知识点实体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执行对t_knowledge_point表的知识点数据操作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KnowledgePointRelationMapper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BaseMapper&lt;KnowledgePointRelation&gt;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selectList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QueryWrapper&lt;KnowledgePoint&gt;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List&lt;KnowledgePointRelation&gt;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根据查询条件查询知识点关联列表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insert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KnowledgePoint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插入新知识点关联记录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delete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QueryWrapper&lt;KnowledgePoint&gt;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根据查询条件删除知识点关联记录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知识点关联数据访问请求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KnowledgeGraphService请求知识点关联数据操作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关联实体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执行对t_knowledge_point_relation表的知识点关系数据操作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LlmService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 w:val="21"/>
                <w:szCs w:val="21"/>
                <w:lang w:val="en-US"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generateJso</w:t>
            </w: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n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 prompt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调用大语言模型，根据提示词生成结构化JSON数据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chat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 message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与大语言模型进行对话，获取文本回复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Style w:val="40"/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Style w:val="40"/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 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大语言模型调用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IntelligentGradingService或KnowledgeGraphService需要大语言模型能力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提示词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文本内容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与大语言模型进行交互，获取智能批改结果或结构化知识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RecommendationController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com.example.aicourse.controller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recommendationService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RecommendationService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getRecommendations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recommendationType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Integer count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Result&lt;List&lt;LearningRecommendationVO&gt;&gt;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根据学生在各项任务和测验中的表现，为学生推荐个性化的学习内容（如知识点、复习材料、拓展材料）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updateRecommendationStatus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RecommendationStatusUpdateDTO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Result&lt;Void&gt;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学生可以标记某个推荐为已查看或不再需要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学习推荐请求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学生用户请求个性化学习内容推荐或标记推荐状态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推荐类型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推荐数量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状态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提供基于学习表现的个性化内容推荐，并管理推荐状态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RecommendationService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IService&lt;LearningRecommendation&gt;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learningRecommendationMapper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LearningRecommendationMapper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getRecommendations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studentId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courseId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 recommendationType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Integer count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List&lt;LearningRecommendationVO&gt;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获取并组装指定学生和课程的个性化学习推荐列表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updateRecommendationStatus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Long 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RecommendationStatusUpdateDTO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dto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Boolean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更新学习推荐的状态（如已查看、已忽略）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学习推荐业务逻辑触发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RecommendationController调用相应方法进行学习推荐业务处理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学生ID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课程ID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推荐类型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推荐ID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状态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执行学习内容的生成（或获取预生成）、筛选和状态更新等业务逻辑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LearningRecommendationMapper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com.example.aicourse.repository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BaseMapper&lt;LearningRecommendation&gt;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selectEnrichedRecommendations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QueryWrapper&lt;LearningRecommendation&gt;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wrapper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List&lt;LearningRecommendationVO&gt;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查询并返回包含关联信息的学习推荐列表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selectById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Long id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LearningRecommendation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根据ID查询学习推荐记录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updateById</w:t>
            </w: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LearningRecommendation entity</w:t>
            </w: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Integer</w:t>
            </w:r>
          </w:p>
        </w:tc>
        <w:tc>
          <w:tcPr>
            <w:tcW w:w="1417" w:type="dxa"/>
            <w:gridSpan w:val="3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根据ID更新学习推荐记录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学习推荐数据访问请求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RecommendationService请求学习推荐数据操作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查询条件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推荐实体</w:t>
            </w:r>
            <w:r>
              <w:rPr>
                <w:rFonts w:ascii="宋体" w:hAnsi="宋体" w:eastAsia="宋体" w:cs="宋体"/>
                <w:sz w:val="21"/>
                <w:szCs w:val="21"/>
              </w:rPr>
              <w:t>等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执行对t_learning_recommendation表的学习推荐数据操作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StorageProperties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com.example.aicourse.config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type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String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(local, minio)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localPath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String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minio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MinioProperties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(nested class)</w:t>
            </w:r>
          </w:p>
        </w:tc>
        <w:tc>
          <w:tcPr>
            <w:tcW w:w="2573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</w:p>
        </w:tc>
        <w:tc>
          <w:tcPr>
            <w:tcW w:w="2648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ascii="宋体" w:hAnsi="宋体" w:eastAsia="宋体" w:cs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prv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get_properties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 w:val="21"/>
                <w:szCs w:val="21"/>
                <w:lang w:eastAsia="zh-CN"/>
              </w:rPr>
            </w:pPr>
            <w:r>
              <w:rPr>
                <w:rStyle w:val="40"/>
                <w:rFonts w:hint="eastAsia" w:ascii="宋体" w:hAnsi="宋体" w:cs="宋体"/>
                <w:sz w:val="21"/>
                <w:szCs w:val="21"/>
                <w:lang w:val="en-US" w:eastAsia="zh-CN"/>
              </w:rPr>
              <w:t xml:space="preserve"> 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StorageProperties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 w:val="21"/>
                <w:szCs w:val="21"/>
              </w:rPr>
              <w:t>获取存储配置的属性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存储配置获取/更新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AdminService请求获取或更新系统存储配置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无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(获取), </w:t>
            </w:r>
            <w:r>
              <w:rPr>
                <w:rStyle w:val="40"/>
                <w:rFonts w:ascii="宋体" w:hAnsi="宋体" w:eastAsia="宋体" w:cs="宋体"/>
                <w:sz w:val="21"/>
                <w:szCs w:val="21"/>
              </w:rPr>
              <w:t>StoragePropertiesUpdateDTO</w:t>
            </w:r>
            <w:r>
              <w:rPr>
                <w:rFonts w:ascii="宋体" w:hAnsi="宋体" w:eastAsia="宋体" w:cs="宋体"/>
                <w:sz w:val="21"/>
                <w:szCs w:val="21"/>
              </w:rPr>
              <w:t xml:space="preserve"> (更新)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提供系统存储配置的读取和修改能力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tbl>
      <w:tblPr>
        <w:tblStyle w:val="35"/>
        <w:tblW w:w="918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2242"/>
        <w:gridCol w:w="68"/>
        <w:gridCol w:w="1701"/>
        <w:gridCol w:w="804"/>
        <w:gridCol w:w="393"/>
        <w:gridCol w:w="220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类名</w:t>
            </w:r>
          </w:p>
        </w:tc>
        <w:tc>
          <w:tcPr>
            <w:tcW w:w="2242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HealthEndpoint</w:t>
            </w:r>
          </w:p>
        </w:tc>
        <w:tc>
          <w:tcPr>
            <w:tcW w:w="2966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所属包</w:t>
            </w:r>
          </w:p>
        </w:tc>
        <w:tc>
          <w:tcPr>
            <w:tcW w:w="2255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org.springframework.boot.actuate.health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继承</w:t>
            </w:r>
          </w:p>
        </w:tc>
        <w:tc>
          <w:tcPr>
            <w:tcW w:w="7463" w:type="dxa"/>
            <w:gridSpan w:val="7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实现</w:t>
            </w:r>
          </w:p>
        </w:tc>
        <w:tc>
          <w:tcPr>
            <w:tcW w:w="7463" w:type="dxa"/>
            <w:gridSpan w:val="7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242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类型</w:t>
            </w:r>
          </w:p>
        </w:tc>
        <w:tc>
          <w:tcPr>
            <w:tcW w:w="2573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默认值</w:t>
            </w:r>
          </w:p>
        </w:tc>
        <w:tc>
          <w:tcPr>
            <w:tcW w:w="2648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Pub/Prv/Pro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返回值</w:t>
            </w:r>
          </w:p>
        </w:tc>
        <w:tc>
          <w:tcPr>
            <w:tcW w:w="1417" w:type="dxa"/>
            <w:gridSpan w:val="3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异常</w:t>
            </w:r>
          </w:p>
        </w:tc>
        <w:tc>
          <w:tcPr>
            <w:tcW w:w="2035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health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 w:eastAsia="宋体"/>
                <w:szCs w:val="21"/>
                <w:lang w:eastAsia="zh-CN"/>
              </w:rPr>
            </w:pPr>
            <w:r>
              <w:rPr>
                <w:rStyle w:val="40"/>
                <w:rFonts w:hint="eastAsia" w:ascii="宋体" w:hAnsi="宋体" w:cs="宋体"/>
                <w:sz w:val="24"/>
                <w:szCs w:val="24"/>
                <w:lang w:val="en-US" w:eastAsia="zh-CN"/>
              </w:rPr>
              <w:t xml:space="preserve"> 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HealthComponent</w:t>
            </w:r>
          </w:p>
        </w:tc>
        <w:tc>
          <w:tcPr>
            <w:tcW w:w="1417" w:type="dxa"/>
            <w:gridSpan w:val="3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035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返回当前应用程序的健康状态信息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83" w:type="dxa"/>
            <w:gridSpan w:val="8"/>
            <w:tcBorders>
              <w:bottom w:val="single" w:color="auto" w:sz="4" w:space="0"/>
            </w:tcBorders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名称</w:t>
            </w:r>
          </w:p>
        </w:tc>
        <w:tc>
          <w:tcPr>
            <w:tcW w:w="2310" w:type="dxa"/>
            <w:gridSpan w:val="2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条件</w:t>
            </w:r>
          </w:p>
        </w:tc>
        <w:tc>
          <w:tcPr>
            <w:tcW w:w="1701" w:type="dxa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参数</w:t>
            </w:r>
          </w:p>
        </w:tc>
        <w:tc>
          <w:tcPr>
            <w:tcW w:w="3452" w:type="dxa"/>
            <w:gridSpan w:val="4"/>
            <w:shd w:val="clear" w:color="auto" w:fill="7F7F7F" w:themeFill="text1" w:themeFillTint="7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目的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系统健康状态检查</w:t>
            </w:r>
          </w:p>
        </w:tc>
        <w:tc>
          <w:tcPr>
            <w:tcW w:w="2310" w:type="dxa"/>
            <w:gridSpan w:val="2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AdminService请求获取系统各组件的健康状态</w:t>
            </w:r>
          </w:p>
        </w:tc>
        <w:tc>
          <w:tcPr>
            <w:tcW w:w="1701" w:type="dxa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  <w:szCs w:val="21"/>
                <w:lang w:val="en-US" w:eastAsia="zh-CN"/>
              </w:rPr>
              <w:t>无</w:t>
            </w:r>
          </w:p>
        </w:tc>
        <w:tc>
          <w:tcPr>
            <w:tcW w:w="3452" w:type="dxa"/>
            <w:gridSpan w:val="4"/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  <w:r>
              <w:rPr>
                <w:rFonts w:ascii="宋体" w:hAnsi="宋体" w:eastAsia="宋体" w:cs="宋体"/>
                <w:sz w:val="21"/>
                <w:szCs w:val="21"/>
              </w:rPr>
              <w:t>返回当前系统（如数据库、Redis、存储服务）的运行健康状态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20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2310" w:type="dxa"/>
            <w:gridSpan w:val="2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1701" w:type="dxa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ind w:left="0" w:leftChars="0" w:firstLine="0" w:firstLineChars="0"/>
              <w:rPr>
                <w:rFonts w:hint="eastAsia" w:ascii="宋体" w:hAnsi="宋体"/>
                <w:szCs w:val="21"/>
              </w:rPr>
            </w:pPr>
          </w:p>
        </w:tc>
        <w:tc>
          <w:tcPr>
            <w:tcW w:w="3452" w:type="dxa"/>
            <w:gridSpan w:val="4"/>
            <w:tcBorders>
              <w:bottom w:val="single" w:color="auto" w:sz="4" w:space="0"/>
            </w:tcBorders>
            <w:shd w:val="clear" w:color="auto" w:fill="FFFFFF"/>
            <w:vAlign w:val="center"/>
          </w:tcPr>
          <w:p>
            <w:pPr>
              <w:pStyle w:val="2"/>
              <w:ind w:left="0" w:leftChars="0" w:firstLine="0" w:firstLineChars="0"/>
              <w:rPr>
                <w:rFonts w:hint="eastAsia"/>
              </w:rPr>
            </w:pPr>
          </w:p>
        </w:tc>
      </w:tr>
    </w:tbl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3"/>
        <w:keepNext/>
        <w:keepLines/>
        <w:widowControl w:val="0"/>
        <w:numPr>
          <w:ilvl w:val="0"/>
          <w:numId w:val="3"/>
        </w:numPr>
        <w:wordWrap/>
        <w:adjustRightInd/>
        <w:snapToGrid/>
        <w:spacing w:before="0" w:after="0"/>
        <w:ind w:left="425" w:hanging="425"/>
        <w:jc w:val="both"/>
        <w:rPr>
          <w:rFonts w:ascii="Arial" w:hAnsi="Arial"/>
          <w:bCs/>
          <w:sz w:val="30"/>
          <w:szCs w:val="30"/>
        </w:rPr>
      </w:pPr>
      <w:r>
        <w:rPr>
          <w:rFonts w:hint="eastAsia" w:ascii="Arial" w:hAnsi="Arial"/>
          <w:bCs/>
          <w:sz w:val="30"/>
          <w:szCs w:val="30"/>
        </w:rPr>
        <w:t>交互原型设计</w:t>
      </w:r>
      <w:bookmarkEnd w:id="62"/>
    </w:p>
    <w:p>
      <w:pPr>
        <w:pStyle w:val="4"/>
        <w:numPr>
          <w:ilvl w:val="1"/>
          <w:numId w:val="6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65" w:name="_Toc9851"/>
      <w:r>
        <w:rPr>
          <w:rFonts w:hint="eastAsia"/>
          <w:szCs w:val="30"/>
        </w:rPr>
        <w:t>总体风格</w:t>
      </w:r>
      <w:bookmarkEnd w:id="63"/>
      <w:bookmarkEnd w:id="64"/>
      <w:bookmarkEnd w:id="65"/>
    </w:p>
    <w:p>
      <w:pPr>
        <w:pStyle w:val="72"/>
        <w:numPr>
          <w:ilvl w:val="0"/>
          <w:numId w:val="0"/>
        </w:numPr>
        <w:spacing w:line="240" w:lineRule="auto"/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本产品的交互原型设计将采用简洁、现代的Web界面风格，以确保流畅的用户体验和高效率的认知。我们将严格遵循统一的视觉语言，具体体现在以下几个方面：</w:t>
      </w:r>
    </w:p>
    <w:p>
      <w:pPr>
        <w:pStyle w:val="72"/>
        <w:numPr>
          <w:ilvl w:val="0"/>
          <w:numId w:val="0"/>
        </w:numPr>
        <w:spacing w:line="240" w:lineRule="auto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1.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配色方案</w:t>
      </w:r>
      <w:r>
        <w:rPr>
          <w:rFonts w:ascii="宋体" w:hAnsi="宋体" w:eastAsia="宋体" w:cs="宋体"/>
          <w:sz w:val="24"/>
          <w:szCs w:val="24"/>
        </w:rPr>
        <w:t>: 采用柔和、专业的色调，主色调与辅助色调保持一致，避免使用过于鲜艳或刺眼的颜色，以减少长时间使用造成的视觉疲劳。</w:t>
      </w:r>
    </w:p>
    <w:p>
      <w:pPr>
        <w:pStyle w:val="72"/>
        <w:numPr>
          <w:ilvl w:val="0"/>
          <w:numId w:val="0"/>
        </w:numPr>
        <w:spacing w:line="240" w:lineRule="auto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2.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字体</w:t>
      </w:r>
      <w:r>
        <w:rPr>
          <w:rFonts w:ascii="宋体" w:hAnsi="宋体" w:eastAsia="宋体" w:cs="宋体"/>
          <w:sz w:val="24"/>
          <w:szCs w:val="24"/>
        </w:rPr>
        <w:t>: 统一使用一种或两种易于阅读的无衬线字体，并规定不同级别标题和正文的字号与粗细，以确保信息层次清晰。</w:t>
      </w:r>
    </w:p>
    <w:p>
      <w:pPr>
        <w:pStyle w:val="72"/>
        <w:numPr>
          <w:ilvl w:val="0"/>
          <w:numId w:val="0"/>
        </w:numPr>
        <w:spacing w:line="240" w:lineRule="auto"/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3.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图标</w:t>
      </w:r>
      <w:r>
        <w:rPr>
          <w:rFonts w:ascii="宋体" w:hAnsi="宋体" w:eastAsia="宋体" w:cs="宋体"/>
          <w:sz w:val="24"/>
          <w:szCs w:val="24"/>
        </w:rPr>
        <w:t>: 所有功能性图标均采用统一风格的矢量图标，简洁明了，便于用户快速识别功能。</w:t>
      </w:r>
    </w:p>
    <w:p>
      <w:pPr>
        <w:pStyle w:val="72"/>
        <w:numPr>
          <w:ilvl w:val="0"/>
          <w:numId w:val="0"/>
        </w:numPr>
        <w:spacing w:line="240" w:lineRule="auto"/>
        <w:ind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cs="宋体"/>
          <w:b w:val="0"/>
          <w:bCs w:val="0"/>
          <w:sz w:val="24"/>
          <w:szCs w:val="24"/>
          <w:lang w:val="en-US" w:eastAsia="zh-CN"/>
        </w:rPr>
        <w:t>4.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布局</w:t>
      </w:r>
      <w:r>
        <w:rPr>
          <w:rFonts w:ascii="宋体" w:hAnsi="宋体" w:eastAsia="宋体" w:cs="宋体"/>
          <w:sz w:val="24"/>
          <w:szCs w:val="24"/>
        </w:rPr>
        <w:t>: 采用模块化布局，不同功能模块（如课程列表、任务管理、成绩分析）在页面上以清晰的区块呈现，核心功能操作步骤将精简至3步以内，以提高用户操作效率。</w:t>
      </w:r>
    </w:p>
    <w:p>
      <w:pPr>
        <w:pStyle w:val="4"/>
        <w:numPr>
          <w:ilvl w:val="1"/>
          <w:numId w:val="6"/>
        </w:numPr>
        <w:spacing w:before="0" w:after="0" w:line="360" w:lineRule="auto"/>
        <w:ind w:leftChars="0" w:firstLineChars="0"/>
        <w:rPr>
          <w:b w:val="0"/>
          <w:szCs w:val="30"/>
        </w:rPr>
      </w:pPr>
      <w:bookmarkStart w:id="66" w:name="_Toc89433563"/>
      <w:bookmarkStart w:id="67" w:name="_Toc88744920"/>
      <w:bookmarkStart w:id="68" w:name="_Toc7517063"/>
      <w:bookmarkStart w:id="69" w:name="_Toc19342"/>
      <w:r>
        <w:rPr>
          <w:rFonts w:hint="eastAsia"/>
          <w:szCs w:val="30"/>
        </w:rPr>
        <w:t>用户界面清单</w:t>
      </w:r>
      <w:bookmarkEnd w:id="66"/>
      <w:bookmarkEnd w:id="67"/>
      <w:bookmarkEnd w:id="68"/>
      <w:bookmarkEnd w:id="69"/>
    </w:p>
    <w:tbl>
      <w:tblPr>
        <w:tblStyle w:val="35"/>
        <w:tblW w:w="98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4"/>
        <w:gridCol w:w="1254"/>
        <w:gridCol w:w="1794"/>
        <w:gridCol w:w="2168"/>
        <w:gridCol w:w="37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  <w:shd w:val="clear" w:color="auto" w:fill="8DB3E2" w:themeFill="text2" w:themeFillTint="66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代码</w:t>
            </w:r>
          </w:p>
        </w:tc>
        <w:tc>
          <w:tcPr>
            <w:tcW w:w="1254" w:type="dxa"/>
            <w:shd w:val="clear" w:color="auto" w:fill="8DB3E2" w:themeFill="text2" w:themeFillTint="66"/>
          </w:tcPr>
          <w:p>
            <w:pPr>
              <w:pStyle w:val="2"/>
              <w:ind w:left="480" w:firstLine="0" w:firstLineChars="0"/>
              <w:jc w:val="center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1794" w:type="dxa"/>
            <w:shd w:val="clear" w:color="auto" w:fill="8DB3E2" w:themeFill="text2" w:themeFillTint="66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所属子系统</w:t>
            </w:r>
          </w:p>
        </w:tc>
        <w:tc>
          <w:tcPr>
            <w:tcW w:w="2168" w:type="dxa"/>
            <w:shd w:val="clear" w:color="auto" w:fill="8DB3E2" w:themeFill="text2" w:themeFillTint="66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相关组件/模块</w:t>
            </w:r>
          </w:p>
        </w:tc>
        <w:tc>
          <w:tcPr>
            <w:tcW w:w="3745" w:type="dxa"/>
            <w:shd w:val="clear" w:color="auto" w:fill="8DB3E2" w:themeFill="text2" w:themeFillTint="66"/>
          </w:tcPr>
          <w:p>
            <w:pPr>
              <w:pStyle w:val="2"/>
              <w:ind w:left="480" w:firstLine="0" w:firstLineChars="0"/>
              <w:jc w:val="center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i/>
                <w:iCs/>
                <w:color w:val="2942FF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UI1.1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i/>
                <w:iCs/>
                <w:color w:val="2942FF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登录页面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i/>
                <w:iCs/>
                <w:color w:val="2942FF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用户管理与认证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i/>
                <w:iCs/>
                <w:color w:val="2942FF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/auth/login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允许用户通过用户名和密码登录系统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UI1.2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注册页面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用户管理与认证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Style w:val="40"/>
                <w:rFonts w:ascii="宋体" w:hAnsi="宋体" w:eastAsia="宋体" w:cs="宋体"/>
                <w:sz w:val="24"/>
                <w:szCs w:val="24"/>
              </w:rPr>
              <w:t>/auth/register/student</w:t>
            </w:r>
            <w:r>
              <w:rPr>
                <w:rFonts w:ascii="宋体" w:hAnsi="宋体" w:eastAsia="宋体" w:cs="宋体"/>
                <w:sz w:val="24"/>
                <w:szCs w:val="24"/>
              </w:rPr>
              <w:t xml:space="preserve">, </w:t>
            </w:r>
            <w:r>
              <w:rPr>
                <w:rStyle w:val="40"/>
                <w:rFonts w:ascii="宋体" w:hAnsi="宋体" w:eastAsia="宋体" w:cs="宋体"/>
                <w:sz w:val="24"/>
                <w:szCs w:val="24"/>
              </w:rPr>
              <w:t>/auth/register/teacher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提供学生和教师用户注册新账号的功能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UI2.1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学生管理页面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学生管理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/students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管理员或教师对学生信息进行增删改查、批量导入导出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UI3.1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课程列表页面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课程管理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/courses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教师或学生查看所有课程，支持搜索和筛选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UI3.2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课程详情页面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课程管理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/courses/{id}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查看单个课程的详细信息，包括课程描述、教师等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bookmarkStart w:id="70" w:name="_Toc7758"/>
            <w:r>
              <w:rPr>
                <w:rFonts w:ascii="宋体" w:hAnsi="宋体" w:eastAsia="宋体" w:cs="宋体"/>
                <w:sz w:val="24"/>
                <w:szCs w:val="24"/>
              </w:rPr>
              <w:t>UI4.1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任务列表页面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任务管理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/tasks/course/{courseId}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查看特定课程下的所有学习任务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0" w:hRule="atLeast"/>
        </w:trPr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UI4.2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任务详情页面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任务管理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/tasks/{id}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查看单个任务的详细信息，并进行提交或批改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UI5.1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资源管理页面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课程与资源管理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/resources/course/{courseId}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教师上传、下载、管理课程资源文件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UI6.1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题库管理页面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题库与试卷管理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/questions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教师管理题库，支持题目的增删改查和批量导入导出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UI6.2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智能组卷页面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题库与试卷管理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/papers/generate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教师根据策略自动生成测验试卷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UI7.1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成绩分析页面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教学分析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/analytics/courses/{courseId}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教师查看课程成绩趋势、任务完成情况等可视化数据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UI8.1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知识图谱页面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知识图谱与智能推荐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/knowledge-graph/courses/{courseId}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展示课程的知识图谱，并可进行交互式学习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UI8.2</w:t>
            </w:r>
          </w:p>
        </w:tc>
        <w:tc>
          <w:tcPr>
            <w:tcW w:w="125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学习推荐页面</w:t>
            </w:r>
          </w:p>
        </w:tc>
        <w:tc>
          <w:tcPr>
            <w:tcW w:w="1794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知识图谱与智能推荐</w:t>
            </w:r>
          </w:p>
        </w:tc>
        <w:tc>
          <w:tcPr>
            <w:tcW w:w="2168" w:type="dxa"/>
          </w:tcPr>
          <w:p>
            <w:pPr>
              <w:pStyle w:val="2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/recommendations</w:t>
            </w:r>
          </w:p>
        </w:tc>
        <w:tc>
          <w:tcPr>
            <w:tcW w:w="3745" w:type="dxa"/>
          </w:tcPr>
          <w:p>
            <w:pPr>
              <w:pStyle w:val="2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为学生展示个性化的学习内容推荐列表</w:t>
            </w:r>
          </w:p>
        </w:tc>
      </w:tr>
    </w:tbl>
    <w:p>
      <w:pPr>
        <w:pStyle w:val="4"/>
        <w:numPr>
          <w:ilvl w:val="1"/>
          <w:numId w:val="6"/>
        </w:numPr>
        <w:spacing w:before="0" w:after="0" w:line="360" w:lineRule="auto"/>
        <w:ind w:leftChars="0" w:firstLineChars="0"/>
        <w:rPr>
          <w:rFonts w:hint="eastAsia" w:eastAsia="宋体"/>
          <w:lang w:val="en-US" w:eastAsia="zh-CN"/>
        </w:rPr>
      </w:pPr>
      <w:r>
        <w:rPr>
          <w:rFonts w:hint="eastAsia"/>
          <w:szCs w:val="30"/>
        </w:rPr>
        <w:t>页面原型</w:t>
      </w:r>
      <w:bookmarkEnd w:id="70"/>
    </w:p>
    <w:p>
      <w:pPr>
        <w:ind w:left="0" w:leftChars="0" w:firstLine="480"/>
        <w:rPr>
          <w:rFonts w:hint="eastAsia" w:eastAsia="宋体"/>
          <w:i/>
          <w:color w:val="0000FF"/>
          <w:lang w:eastAsia="zh-CN"/>
        </w:rPr>
      </w:pPr>
      <w:r>
        <w:rPr>
          <w:rFonts w:hint="eastAsia" w:eastAsia="宋体"/>
          <w:i/>
          <w:color w:val="0000FF"/>
          <w:lang w:eastAsia="zh-CN"/>
        </w:rPr>
        <w:drawing>
          <wp:inline distT="0" distB="0" distL="114300" distR="114300">
            <wp:extent cx="4283710" cy="4893310"/>
            <wp:effectExtent l="0" t="0" r="1905" b="7620"/>
            <wp:docPr id="8" name="图片 8" descr="eec5224f00f691fa47dd57630fb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ec5224f00f691fa47dd57630fb28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图3.3-1 登录界面原型图</w:t>
      </w:r>
    </w:p>
    <w:p>
      <w:pPr>
        <w:pStyle w:val="2"/>
        <w:jc w:val="center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16320" cy="3495675"/>
            <wp:effectExtent l="0" t="0" r="4445" b="1905"/>
            <wp:docPr id="12" name="图片 12" descr="2f7167231958f02c66edb4e2cbc83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f7167231958f02c66edb4e2cbc836a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jc w:val="center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图3.3-2 </w:t>
      </w:r>
      <w:r>
        <w:rPr>
          <w:rFonts w:ascii="宋体" w:hAnsi="宋体" w:eastAsia="宋体" w:cs="宋体"/>
          <w:sz w:val="24"/>
          <w:szCs w:val="24"/>
        </w:rPr>
        <w:t>教师主页-课程与任务列表页面</w:t>
      </w:r>
      <w:r>
        <w:rPr>
          <w:rFonts w:hint="eastAsia" w:cs="宋体"/>
          <w:sz w:val="24"/>
          <w:szCs w:val="24"/>
          <w:lang w:val="en-US" w:eastAsia="zh-CN"/>
        </w:rPr>
        <w:t>原型图</w:t>
      </w:r>
    </w:p>
    <w:p>
      <w:pPr>
        <w:pStyle w:val="2"/>
        <w:ind w:left="0" w:leftChars="0" w:firstLine="0" w:firstLineChars="0"/>
        <w:jc w:val="both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drawing>
          <wp:inline distT="0" distB="0" distL="114300" distR="114300">
            <wp:extent cx="6120130" cy="3435350"/>
            <wp:effectExtent l="0" t="0" r="635" b="8255"/>
            <wp:docPr id="11" name="图片 11" descr="1c7f01f16293b995af5b716ccc1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c7f01f16293b995af5b716ccc122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jc w:val="center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图3.3-3 教师子界面-</w:t>
      </w:r>
      <w:r>
        <w:rPr>
          <w:rFonts w:ascii="宋体" w:hAnsi="宋体" w:eastAsia="宋体" w:cs="宋体"/>
          <w:sz w:val="24"/>
          <w:szCs w:val="24"/>
        </w:rPr>
        <w:t>任务列表页面（作为子页面）</w:t>
      </w:r>
    </w:p>
    <w:p>
      <w:pPr>
        <w:pStyle w:val="2"/>
        <w:ind w:left="0" w:leftChars="0" w:firstLine="0" w:firstLineChars="0"/>
        <w:jc w:val="center"/>
        <w:rPr>
          <w:rFonts w:hint="eastAsia" w:cs="宋体"/>
          <w:sz w:val="24"/>
          <w:szCs w:val="24"/>
          <w:lang w:val="en-US" w:eastAsia="zh-CN"/>
        </w:rPr>
      </w:pPr>
    </w:p>
    <w:p>
      <w:pPr>
        <w:pStyle w:val="2"/>
        <w:ind w:left="0" w:leftChars="0" w:firstLine="0" w:firstLineChars="0"/>
        <w:jc w:val="both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drawing>
          <wp:inline distT="0" distB="0" distL="114300" distR="114300">
            <wp:extent cx="6135370" cy="3690620"/>
            <wp:effectExtent l="0" t="0" r="6985" b="1270"/>
            <wp:docPr id="10" name="图片 10" descr="f1963ea7354ddbbda9eb4cb440731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1963ea7354ddbbda9eb4cb4407316e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firstLine="0" w:firstLineChars="0"/>
        <w:jc w:val="center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图3.3.4-</w:t>
      </w:r>
      <w:r>
        <w:rPr>
          <w:rFonts w:ascii="宋体" w:hAnsi="宋体" w:eastAsia="宋体" w:cs="宋体"/>
          <w:sz w:val="24"/>
          <w:szCs w:val="24"/>
        </w:rPr>
        <w:t>任务提交与智能批改页面</w:t>
      </w:r>
    </w:p>
    <w:p>
      <w:pPr>
        <w:pStyle w:val="2"/>
        <w:jc w:val="both"/>
        <w:rPr>
          <w:rFonts w:hint="default"/>
          <w:lang w:val="en-US" w:eastAsia="zh-CN"/>
        </w:rPr>
      </w:pPr>
    </w:p>
    <w:p>
      <w:pPr>
        <w:widowControl/>
        <w:ind w:left="0" w:leftChars="0" w:firstLine="0" w:firstLineChars="0"/>
        <w:jc w:val="left"/>
        <w:rPr>
          <w:szCs w:val="21"/>
        </w:rPr>
      </w:pPr>
    </w:p>
    <w:sectPr>
      <w:footerReference r:id="rId11" w:type="default"/>
      <w:pgSz w:w="11906" w:h="16838"/>
      <w:pgMar w:top="1417" w:right="850" w:bottom="1417" w:left="1417" w:header="851" w:footer="992" w:gutter="0"/>
      <w:pgNumType w:fmt="numberInDash" w:start="1"/>
      <w:cols w:space="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480" w:firstLine="480"/>
      </w:pPr>
      <w:r>
        <w:separator/>
      </w:r>
    </w:p>
  </w:endnote>
  <w:endnote w:type="continuationSeparator" w:id="1">
    <w:p>
      <w:pPr>
        <w:spacing w:line="240" w:lineRule="auto"/>
        <w:ind w:left="48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/>
      <w:ind w:left="480" w:right="420" w:firstLine="0" w:firstLineChars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framePr w:wrap="around" w:vAnchor="text" w:hAnchor="margin" w:xAlign="right" w:y="1"/>
      <w:spacing w:before="120"/>
      <w:ind w:left="480" w:right="420" w:firstLine="360"/>
      <w:rPr>
        <w:rStyle w:val="38"/>
      </w:rPr>
    </w:pPr>
    <w:r>
      <w:rPr>
        <w:rStyle w:val="38"/>
      </w:rPr>
      <w:fldChar w:fldCharType="begin"/>
    </w:r>
    <w:r>
      <w:rPr>
        <w:rStyle w:val="38"/>
      </w:rPr>
      <w:instrText xml:space="preserve">PAGE  </w:instrText>
    </w:r>
    <w:r>
      <w:rPr>
        <w:rStyle w:val="38"/>
      </w:rPr>
      <w:fldChar w:fldCharType="end"/>
    </w:r>
  </w:p>
  <w:p>
    <w:pPr>
      <w:pStyle w:val="21"/>
      <w:spacing w:before="120"/>
      <w:ind w:left="480" w:right="420" w:firstLine="360"/>
    </w:pPr>
  </w:p>
  <w:p>
    <w:pPr>
      <w:spacing w:before="120"/>
      <w:ind w:left="480" w:right="420" w:firstLine="480"/>
    </w:pPr>
  </w:p>
  <w:p>
    <w:pPr>
      <w:spacing w:before="120"/>
      <w:ind w:left="480" w:right="420" w:firstLine="4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/>
      <w:ind w:left="480" w:right="420"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/>
      <w:ind w:left="480" w:right="480" w:rightChars="200" w:firstLine="0" w:firstLineChars="0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21"/>
                            <w:ind w:left="480" w:firstLine="360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- 1 -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M6pebnPAAAABQEAAA8AAAAAAAAAAQAgAAAAIgAAAGRycy9k&#10;b3ducmV2LnhtbFBLAQIUABQAAAAIAIdO4kBV0t4d0gEAAKIDAAAOAAAAAAAAAAEAIAAAAB4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1"/>
                      <w:ind w:left="480" w:firstLine="360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- 1 -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  <w:ind w:left="480" w:firstLine="480"/>
      </w:pPr>
      <w:r>
        <w:separator/>
      </w:r>
    </w:p>
  </w:footnote>
  <w:footnote w:type="continuationSeparator" w:id="1">
    <w:p>
      <w:pPr>
        <w:spacing w:before="0" w:after="0" w:line="360" w:lineRule="auto"/>
        <w:ind w:left="48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ind w:left="48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spacing w:before="120"/>
      <w:ind w:left="480" w:right="420" w:firstLine="360"/>
    </w:pPr>
    <w:r>
      <w:drawing>
        <wp:anchor distT="0" distB="0" distL="114300" distR="114300" simplePos="0" relativeHeight="25166028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840730" cy="3649980"/>
          <wp:effectExtent l="0" t="0" r="0" b="0"/>
          <wp:wrapNone/>
          <wp:docPr id="5" name="WordPictureWatermark85306870" descr="水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85306870" descr="水印"/>
                  <pic:cNvPicPr>
                    <a:picLocks noChangeAspect="1"/>
                  </pic:cNvPicPr>
                </pic:nvPicPr>
                <pic:blipFill>
                  <a:blip/>
                  <a:stretch>
                    <a:fillRect/>
                  </a:stretch>
                </pic:blipFill>
                <pic:spPr>
                  <a:xfrm>
                    <a:off x="0" y="0"/>
                    <a:ext cx="5840730" cy="36499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>
    <w:pPr>
      <w:spacing w:before="120"/>
      <w:ind w:left="480" w:right="420" w:firstLine="480"/>
    </w:pPr>
  </w:p>
  <w:p>
    <w:pPr>
      <w:spacing w:before="120"/>
      <w:ind w:left="480" w:right="420"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spacing w:before="120"/>
      <w:ind w:left="480" w:right="420" w:firstLine="360"/>
    </w:pPr>
    <w:r>
      <w:drawing>
        <wp:anchor distT="0" distB="0" distL="114300" distR="114300" simplePos="0" relativeHeight="251659264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840730" cy="3649980"/>
          <wp:effectExtent l="0" t="0" r="0" b="0"/>
          <wp:wrapNone/>
          <wp:docPr id="4" name="WordPictureWatermark85306869" descr="水印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dPictureWatermark85306869" descr="水印"/>
                  <pic:cNvPicPr>
                    <a:picLocks noChangeAspect="1"/>
                  </pic:cNvPicPr>
                </pic:nvPicPr>
                <pic:blipFill>
                  <a:blip/>
                  <a:stretch>
                    <a:fillRect/>
                  </a:stretch>
                </pic:blipFill>
                <pic:spPr>
                  <a:xfrm>
                    <a:off x="0" y="0"/>
                    <a:ext cx="5840730" cy="36499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E6901E"/>
    <w:multiLevelType w:val="multilevel"/>
    <w:tmpl w:val="A6E6901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D32B381B"/>
    <w:multiLevelType w:val="multilevel"/>
    <w:tmpl w:val="D32B381B"/>
    <w:lvl w:ilvl="0" w:tentative="0">
      <w:start w:val="3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EEDCF8E9"/>
    <w:multiLevelType w:val="multilevel"/>
    <w:tmpl w:val="EEDCF8E9"/>
    <w:lvl w:ilvl="0" w:tentative="0">
      <w:start w:val="3"/>
      <w:numFmt w:val="decimal"/>
      <w:pStyle w:val="3"/>
      <w:lvlText w:val="%1"/>
      <w:lvlJc w:val="left"/>
      <w:pPr>
        <w:tabs>
          <w:tab w:val="left" w:pos="425"/>
        </w:tabs>
        <w:ind w:left="425" w:hanging="425"/>
      </w:pPr>
      <w:rPr>
        <w:rFonts w:hint="default" w:ascii="宋体" w:hAnsi="宋体" w:eastAsia="宋体" w:cs="宋体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 w:tentative="0">
      <w:start w:val="1"/>
      <w:numFmt w:val="decimal"/>
      <w:lvlText w:val="%1.%2"/>
      <w:lvlJc w:val="left"/>
      <w:pPr>
        <w:tabs>
          <w:tab w:val="left" w:pos="851"/>
        </w:tabs>
        <w:ind w:left="851" w:hanging="567"/>
      </w:pPr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2" w:tentative="0">
      <w:start w:val="1"/>
      <w:numFmt w:val="decimal"/>
      <w:pStyle w:val="5"/>
      <w:lvlText w:val="%1.%2.%3"/>
      <w:lvlJc w:val="left"/>
      <w:pPr>
        <w:tabs>
          <w:tab w:val="left" w:pos="1429"/>
        </w:tabs>
        <w:ind w:left="1429" w:hanging="709"/>
      </w:pPr>
      <w:rPr>
        <w:rFonts w:hint="default" w:ascii="宋体" w:hAnsi="宋体" w:eastAsia="宋体" w:cs="宋体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3" w:tentative="0">
      <w:start w:val="1"/>
      <w:numFmt w:val="decimal"/>
      <w:pStyle w:val="6"/>
      <w:lvlText w:val="%1.%2.%3.%4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7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pStyle w:val="9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pStyle w:val="10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3">
    <w:nsid w:val="17F305B7"/>
    <w:multiLevelType w:val="multilevel"/>
    <w:tmpl w:val="17F305B7"/>
    <w:lvl w:ilvl="0" w:tentative="0">
      <w:start w:val="2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4">
    <w:nsid w:val="23675D40"/>
    <w:multiLevelType w:val="multilevel"/>
    <w:tmpl w:val="23675D40"/>
    <w:lvl w:ilvl="0" w:tentative="0">
      <w:start w:val="1"/>
      <w:numFmt w:val="bullet"/>
      <w:pStyle w:val="72"/>
      <w:lvlText w:val="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tabs>
          <w:tab w:val="left" w:pos="1680"/>
        </w:tabs>
        <w:ind w:left="168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2100"/>
        </w:tabs>
        <w:ind w:left="2100" w:hanging="420"/>
      </w:pPr>
    </w:lvl>
    <w:lvl w:ilvl="3" w:tentative="0">
      <w:start w:val="1"/>
      <w:numFmt w:val="decimal"/>
      <w:lvlText w:val="%4."/>
      <w:lvlJc w:val="left"/>
      <w:pPr>
        <w:tabs>
          <w:tab w:val="left" w:pos="2520"/>
        </w:tabs>
        <w:ind w:left="252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940"/>
        </w:tabs>
        <w:ind w:left="294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3360"/>
        </w:tabs>
        <w:ind w:left="3360" w:hanging="420"/>
      </w:pPr>
    </w:lvl>
    <w:lvl w:ilvl="6" w:tentative="0">
      <w:start w:val="1"/>
      <w:numFmt w:val="decimal"/>
      <w:lvlText w:val="%7."/>
      <w:lvlJc w:val="left"/>
      <w:pPr>
        <w:tabs>
          <w:tab w:val="left" w:pos="3780"/>
        </w:tabs>
        <w:ind w:left="378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4200"/>
        </w:tabs>
        <w:ind w:left="420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620"/>
        </w:tabs>
        <w:ind w:left="4620" w:hanging="420"/>
      </w:pPr>
    </w:lvl>
  </w:abstractNum>
  <w:abstractNum w:abstractNumId="5">
    <w:nsid w:val="42AF7CF6"/>
    <w:multiLevelType w:val="multilevel"/>
    <w:tmpl w:val="42AF7CF6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360"/>
        </w:tabs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0" w:firstLine="0"/>
      </w:pPr>
      <w:rPr>
        <w:rFonts w:hint="eastAsia" w:eastAsia="宋体"/>
        <w:b w:val="0"/>
        <w:i w:val="0"/>
        <w:sz w:val="21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0"/>
        </w:tabs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0"/>
        </w:tabs>
        <w:ind w:left="0" w:firstLine="0"/>
      </w:pPr>
      <w:rPr>
        <w:rFonts w:hint="eastAsia"/>
      </w:rPr>
    </w:lvl>
  </w:abstractNum>
  <w:num w:numId="1">
    <w:abstractNumId w:val="2"/>
  </w:num>
  <w:num w:numId="2">
    <w:abstractNumId w:val="4"/>
  </w:num>
  <w:num w:numId="3">
    <w:abstractNumId w:val="5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NjODZiZGE0MThlMWZhN2ExZGQwNWFmNWZiNDI1OGEifQ=="/>
  </w:docVars>
  <w:rsids>
    <w:rsidRoot w:val="00F43C37"/>
    <w:rsid w:val="00026F1B"/>
    <w:rsid w:val="000358D3"/>
    <w:rsid w:val="000609A9"/>
    <w:rsid w:val="00143423"/>
    <w:rsid w:val="00151348"/>
    <w:rsid w:val="00193ACA"/>
    <w:rsid w:val="001979C3"/>
    <w:rsid w:val="001A6F24"/>
    <w:rsid w:val="001D648D"/>
    <w:rsid w:val="001E662D"/>
    <w:rsid w:val="00213B9C"/>
    <w:rsid w:val="0024312B"/>
    <w:rsid w:val="00244B91"/>
    <w:rsid w:val="002460AC"/>
    <w:rsid w:val="002D17F5"/>
    <w:rsid w:val="002D5318"/>
    <w:rsid w:val="002F30EC"/>
    <w:rsid w:val="00311714"/>
    <w:rsid w:val="0033520F"/>
    <w:rsid w:val="00336559"/>
    <w:rsid w:val="00354151"/>
    <w:rsid w:val="00357EAC"/>
    <w:rsid w:val="00362455"/>
    <w:rsid w:val="003A44EE"/>
    <w:rsid w:val="003A5C73"/>
    <w:rsid w:val="003B04B4"/>
    <w:rsid w:val="003B20EF"/>
    <w:rsid w:val="003E5000"/>
    <w:rsid w:val="003E5511"/>
    <w:rsid w:val="00412D4F"/>
    <w:rsid w:val="00416914"/>
    <w:rsid w:val="00463235"/>
    <w:rsid w:val="00481EB3"/>
    <w:rsid w:val="004A4926"/>
    <w:rsid w:val="004C061B"/>
    <w:rsid w:val="004C4031"/>
    <w:rsid w:val="005066E2"/>
    <w:rsid w:val="0051491A"/>
    <w:rsid w:val="00554D55"/>
    <w:rsid w:val="00577A77"/>
    <w:rsid w:val="005A1FA8"/>
    <w:rsid w:val="005B358B"/>
    <w:rsid w:val="00631AAB"/>
    <w:rsid w:val="0064156E"/>
    <w:rsid w:val="00654856"/>
    <w:rsid w:val="00691B77"/>
    <w:rsid w:val="006A6C02"/>
    <w:rsid w:val="006D5577"/>
    <w:rsid w:val="006E256B"/>
    <w:rsid w:val="00727014"/>
    <w:rsid w:val="0075379E"/>
    <w:rsid w:val="00786A8E"/>
    <w:rsid w:val="007A361B"/>
    <w:rsid w:val="007C01F7"/>
    <w:rsid w:val="007C1A12"/>
    <w:rsid w:val="007F3ADC"/>
    <w:rsid w:val="007F6077"/>
    <w:rsid w:val="008021E4"/>
    <w:rsid w:val="00802E65"/>
    <w:rsid w:val="00861B70"/>
    <w:rsid w:val="00876561"/>
    <w:rsid w:val="00886BCA"/>
    <w:rsid w:val="008E0BAA"/>
    <w:rsid w:val="00921C49"/>
    <w:rsid w:val="0098202F"/>
    <w:rsid w:val="009C5A3F"/>
    <w:rsid w:val="009D6D91"/>
    <w:rsid w:val="009E1DD1"/>
    <w:rsid w:val="009E58EF"/>
    <w:rsid w:val="00A12475"/>
    <w:rsid w:val="00A20192"/>
    <w:rsid w:val="00A8261F"/>
    <w:rsid w:val="00AB7EF9"/>
    <w:rsid w:val="00B03348"/>
    <w:rsid w:val="00B1741C"/>
    <w:rsid w:val="00B25D8E"/>
    <w:rsid w:val="00B664DB"/>
    <w:rsid w:val="00BC2C00"/>
    <w:rsid w:val="00BF29D2"/>
    <w:rsid w:val="00C06E90"/>
    <w:rsid w:val="00C441FB"/>
    <w:rsid w:val="00C645E9"/>
    <w:rsid w:val="00CC5E28"/>
    <w:rsid w:val="00CD0312"/>
    <w:rsid w:val="00CF1929"/>
    <w:rsid w:val="00D545CD"/>
    <w:rsid w:val="00D8416C"/>
    <w:rsid w:val="00D905A5"/>
    <w:rsid w:val="00DA10D3"/>
    <w:rsid w:val="00DB3C23"/>
    <w:rsid w:val="00DC5F09"/>
    <w:rsid w:val="00DE720E"/>
    <w:rsid w:val="00E05E46"/>
    <w:rsid w:val="00E57893"/>
    <w:rsid w:val="00E71263"/>
    <w:rsid w:val="00E873EC"/>
    <w:rsid w:val="00EA6B69"/>
    <w:rsid w:val="00EC4206"/>
    <w:rsid w:val="00EC77B1"/>
    <w:rsid w:val="00F16742"/>
    <w:rsid w:val="00F43C37"/>
    <w:rsid w:val="00F75F91"/>
    <w:rsid w:val="00FA0703"/>
    <w:rsid w:val="00FD5526"/>
    <w:rsid w:val="00FD6ACF"/>
    <w:rsid w:val="00FD6C9D"/>
    <w:rsid w:val="0154529A"/>
    <w:rsid w:val="01B8742E"/>
    <w:rsid w:val="01E252B7"/>
    <w:rsid w:val="0315240B"/>
    <w:rsid w:val="031D2852"/>
    <w:rsid w:val="033C3E00"/>
    <w:rsid w:val="041A2F36"/>
    <w:rsid w:val="043357C4"/>
    <w:rsid w:val="053E7F2B"/>
    <w:rsid w:val="06231524"/>
    <w:rsid w:val="064323CF"/>
    <w:rsid w:val="06C36B2E"/>
    <w:rsid w:val="06E50FE7"/>
    <w:rsid w:val="07D9394F"/>
    <w:rsid w:val="081E46FE"/>
    <w:rsid w:val="0845265C"/>
    <w:rsid w:val="0884726B"/>
    <w:rsid w:val="088A437B"/>
    <w:rsid w:val="098E64B5"/>
    <w:rsid w:val="0BC012A1"/>
    <w:rsid w:val="0BD83117"/>
    <w:rsid w:val="0BE8300E"/>
    <w:rsid w:val="0BEA0D34"/>
    <w:rsid w:val="0BF227DB"/>
    <w:rsid w:val="0BF907D1"/>
    <w:rsid w:val="0CA42AA3"/>
    <w:rsid w:val="0D5079C9"/>
    <w:rsid w:val="0F7B516E"/>
    <w:rsid w:val="10797237"/>
    <w:rsid w:val="10A70601"/>
    <w:rsid w:val="10F14686"/>
    <w:rsid w:val="11096B9E"/>
    <w:rsid w:val="114268C0"/>
    <w:rsid w:val="12613DCB"/>
    <w:rsid w:val="13384EEC"/>
    <w:rsid w:val="13D557D0"/>
    <w:rsid w:val="141813FD"/>
    <w:rsid w:val="15851296"/>
    <w:rsid w:val="196116F1"/>
    <w:rsid w:val="1A1C6439"/>
    <w:rsid w:val="1A437000"/>
    <w:rsid w:val="1BBE1202"/>
    <w:rsid w:val="1C430554"/>
    <w:rsid w:val="1D28569F"/>
    <w:rsid w:val="1E892779"/>
    <w:rsid w:val="1EA83469"/>
    <w:rsid w:val="1EDA1F6F"/>
    <w:rsid w:val="1FA60835"/>
    <w:rsid w:val="1FEE6B5E"/>
    <w:rsid w:val="20584DF5"/>
    <w:rsid w:val="209C0936"/>
    <w:rsid w:val="21380717"/>
    <w:rsid w:val="22173E88"/>
    <w:rsid w:val="23E02638"/>
    <w:rsid w:val="2563017D"/>
    <w:rsid w:val="262241EA"/>
    <w:rsid w:val="2714721C"/>
    <w:rsid w:val="27DE5BC9"/>
    <w:rsid w:val="289C2E99"/>
    <w:rsid w:val="29106D99"/>
    <w:rsid w:val="29813CC0"/>
    <w:rsid w:val="29DC5CFD"/>
    <w:rsid w:val="2A407561"/>
    <w:rsid w:val="2BAF003F"/>
    <w:rsid w:val="2BD22485"/>
    <w:rsid w:val="2D0D2A67"/>
    <w:rsid w:val="2D284F51"/>
    <w:rsid w:val="2D941AAE"/>
    <w:rsid w:val="2DBB6BED"/>
    <w:rsid w:val="2DD85256"/>
    <w:rsid w:val="2F3E4196"/>
    <w:rsid w:val="2FAD38A4"/>
    <w:rsid w:val="2FCE1150"/>
    <w:rsid w:val="3090656D"/>
    <w:rsid w:val="30D27F83"/>
    <w:rsid w:val="32B76E23"/>
    <w:rsid w:val="3382010A"/>
    <w:rsid w:val="34EA533F"/>
    <w:rsid w:val="35091BD7"/>
    <w:rsid w:val="352D5E99"/>
    <w:rsid w:val="365D06BA"/>
    <w:rsid w:val="368B1506"/>
    <w:rsid w:val="372C0B79"/>
    <w:rsid w:val="373B0928"/>
    <w:rsid w:val="37D2486B"/>
    <w:rsid w:val="3A574A14"/>
    <w:rsid w:val="3BF7399D"/>
    <w:rsid w:val="3C534E4D"/>
    <w:rsid w:val="3CC64280"/>
    <w:rsid w:val="3DD44C2C"/>
    <w:rsid w:val="3DF874FE"/>
    <w:rsid w:val="3E7C087D"/>
    <w:rsid w:val="3E9364FB"/>
    <w:rsid w:val="3F3D151E"/>
    <w:rsid w:val="4002134A"/>
    <w:rsid w:val="42360234"/>
    <w:rsid w:val="42886027"/>
    <w:rsid w:val="4397397C"/>
    <w:rsid w:val="45A1630C"/>
    <w:rsid w:val="45E5721C"/>
    <w:rsid w:val="461035EE"/>
    <w:rsid w:val="46AD0122"/>
    <w:rsid w:val="48E10A45"/>
    <w:rsid w:val="4A6B131F"/>
    <w:rsid w:val="4AAA3770"/>
    <w:rsid w:val="4C083E22"/>
    <w:rsid w:val="4C0D3F2D"/>
    <w:rsid w:val="4CA7797A"/>
    <w:rsid w:val="4CD16D57"/>
    <w:rsid w:val="4CF30829"/>
    <w:rsid w:val="4D0168EF"/>
    <w:rsid w:val="4DCB2D5C"/>
    <w:rsid w:val="4DE960E3"/>
    <w:rsid w:val="4E592322"/>
    <w:rsid w:val="4FF11472"/>
    <w:rsid w:val="5014765A"/>
    <w:rsid w:val="50B267A4"/>
    <w:rsid w:val="50E71C5E"/>
    <w:rsid w:val="51456AAA"/>
    <w:rsid w:val="515B71DF"/>
    <w:rsid w:val="531672FC"/>
    <w:rsid w:val="535E475A"/>
    <w:rsid w:val="535E7BFE"/>
    <w:rsid w:val="53E85BDC"/>
    <w:rsid w:val="573D3241"/>
    <w:rsid w:val="58421289"/>
    <w:rsid w:val="58D479C8"/>
    <w:rsid w:val="59022B5D"/>
    <w:rsid w:val="590C1610"/>
    <w:rsid w:val="594A3B7B"/>
    <w:rsid w:val="594E4ACD"/>
    <w:rsid w:val="59AA1953"/>
    <w:rsid w:val="5AAC26AE"/>
    <w:rsid w:val="5B704C75"/>
    <w:rsid w:val="5C311ACE"/>
    <w:rsid w:val="5DB14BBA"/>
    <w:rsid w:val="5DF65C91"/>
    <w:rsid w:val="5E4E1F97"/>
    <w:rsid w:val="5FAD5DDC"/>
    <w:rsid w:val="61776752"/>
    <w:rsid w:val="62203D46"/>
    <w:rsid w:val="62471814"/>
    <w:rsid w:val="6247450C"/>
    <w:rsid w:val="62E169CD"/>
    <w:rsid w:val="63293B36"/>
    <w:rsid w:val="63A02887"/>
    <w:rsid w:val="65424530"/>
    <w:rsid w:val="654E746A"/>
    <w:rsid w:val="68C43362"/>
    <w:rsid w:val="68FE66C6"/>
    <w:rsid w:val="69A80F08"/>
    <w:rsid w:val="6B847238"/>
    <w:rsid w:val="6BC35D71"/>
    <w:rsid w:val="6D64268E"/>
    <w:rsid w:val="6FD44A65"/>
    <w:rsid w:val="700B4842"/>
    <w:rsid w:val="705825D9"/>
    <w:rsid w:val="70B15677"/>
    <w:rsid w:val="710E0AFA"/>
    <w:rsid w:val="71294100"/>
    <w:rsid w:val="71783771"/>
    <w:rsid w:val="71D134FA"/>
    <w:rsid w:val="72045E52"/>
    <w:rsid w:val="723F1F0F"/>
    <w:rsid w:val="7289406A"/>
    <w:rsid w:val="739027DA"/>
    <w:rsid w:val="754A0C95"/>
    <w:rsid w:val="75FC1F47"/>
    <w:rsid w:val="760F2E62"/>
    <w:rsid w:val="76364DF6"/>
    <w:rsid w:val="76806BCD"/>
    <w:rsid w:val="78707A36"/>
    <w:rsid w:val="78771DFC"/>
    <w:rsid w:val="79E526F3"/>
    <w:rsid w:val="7A5B3FB7"/>
    <w:rsid w:val="7A621F35"/>
    <w:rsid w:val="7B006E8C"/>
    <w:rsid w:val="7B801D2A"/>
    <w:rsid w:val="7B876CBA"/>
    <w:rsid w:val="7C273018"/>
    <w:rsid w:val="7C2C657F"/>
    <w:rsid w:val="7D5F078E"/>
    <w:rsid w:val="7DD93DE2"/>
    <w:rsid w:val="7DDE411B"/>
    <w:rsid w:val="7F8145D5"/>
    <w:rsid w:val="7F9F5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qFormat="1" w:unhideWhenUsed="0" w:uiPriority="0" w:semiHidden="0" w:name="Normal Indent"/>
    <w:lsdException w:uiPriority="99" w:name="footnote text"/>
    <w:lsdException w:qFormat="1" w:unhideWhenUsed="0" w:uiPriority="0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qFormat="1" w:unhideWhenUsed="0" w:uiPriority="0" w:semiHidden="0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after="160" w:line="360" w:lineRule="auto"/>
      <w:ind w:left="200" w:leftChars="200" w:firstLine="200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3">
    <w:name w:val="heading 1"/>
    <w:basedOn w:val="1"/>
    <w:next w:val="1"/>
    <w:link w:val="44"/>
    <w:qFormat/>
    <w:uiPriority w:val="0"/>
    <w:pPr>
      <w:widowControl/>
      <w:numPr>
        <w:ilvl w:val="0"/>
        <w:numId w:val="1"/>
      </w:numPr>
      <w:wordWrap w:val="0"/>
      <w:adjustRightInd w:val="0"/>
      <w:snapToGrid w:val="0"/>
      <w:spacing w:before="120" w:after="120"/>
      <w:ind w:left="0" w:leftChars="0" w:firstLine="0" w:firstLineChars="0"/>
      <w:jc w:val="left"/>
      <w:outlineLvl w:val="0"/>
    </w:pPr>
    <w:rPr>
      <w:b/>
      <w:snapToGrid w:val="0"/>
      <w:kern w:val="0"/>
      <w:sz w:val="32"/>
      <w:szCs w:val="20"/>
    </w:rPr>
  </w:style>
  <w:style w:type="paragraph" w:styleId="4">
    <w:name w:val="heading 2"/>
    <w:basedOn w:val="1"/>
    <w:next w:val="1"/>
    <w:link w:val="45"/>
    <w:qFormat/>
    <w:uiPriority w:val="0"/>
    <w:pPr>
      <w:keepNext/>
      <w:keepLines/>
      <w:tabs>
        <w:tab w:val="left" w:pos="425"/>
      </w:tabs>
      <w:spacing w:before="260" w:after="260" w:line="416" w:lineRule="auto"/>
      <w:ind w:left="0" w:firstLine="0"/>
      <w:outlineLvl w:val="1"/>
    </w:pPr>
    <w:rPr>
      <w:b/>
      <w:bCs/>
      <w:sz w:val="30"/>
      <w:szCs w:val="32"/>
    </w:rPr>
  </w:style>
  <w:style w:type="paragraph" w:styleId="5">
    <w:name w:val="heading 3"/>
    <w:basedOn w:val="1"/>
    <w:next w:val="1"/>
    <w:link w:val="46"/>
    <w:qFormat/>
    <w:uiPriority w:val="0"/>
    <w:pPr>
      <w:keepNext/>
      <w:keepLines/>
      <w:numPr>
        <w:ilvl w:val="2"/>
        <w:numId w:val="1"/>
      </w:numPr>
      <w:spacing w:before="120"/>
      <w:ind w:left="0" w:leftChars="0" w:firstLine="0" w:firstLineChars="0"/>
      <w:outlineLvl w:val="2"/>
    </w:pPr>
    <w:rPr>
      <w:b/>
      <w:bCs/>
      <w:sz w:val="32"/>
      <w:szCs w:val="32"/>
    </w:rPr>
  </w:style>
  <w:style w:type="paragraph" w:styleId="6">
    <w:name w:val="heading 4"/>
    <w:basedOn w:val="1"/>
    <w:next w:val="2"/>
    <w:link w:val="47"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ind w:left="0" w:leftChars="0" w:firstLine="0" w:firstLineChars="0"/>
      <w:outlineLvl w:val="3"/>
    </w:pPr>
    <w:rPr>
      <w:rFonts w:ascii="Arial" w:hAnsi="Arial" w:eastAsia="黑体"/>
      <w:b/>
      <w:bCs/>
      <w:sz w:val="28"/>
      <w:szCs w:val="28"/>
    </w:rPr>
  </w:style>
  <w:style w:type="paragraph" w:styleId="7">
    <w:name w:val="heading 5"/>
    <w:basedOn w:val="1"/>
    <w:next w:val="1"/>
    <w:link w:val="48"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ind w:left="0" w:leftChars="0" w:firstLine="0" w:firstLineChars="0"/>
      <w:outlineLvl w:val="4"/>
    </w:pPr>
    <w:rPr>
      <w:b/>
      <w:bCs/>
      <w:sz w:val="28"/>
      <w:szCs w:val="28"/>
    </w:rPr>
  </w:style>
  <w:style w:type="paragraph" w:styleId="8">
    <w:name w:val="heading 6"/>
    <w:basedOn w:val="1"/>
    <w:next w:val="1"/>
    <w:link w:val="49"/>
    <w:qFormat/>
    <w:uiPriority w:val="0"/>
    <w:pPr>
      <w:keepNext/>
      <w:keepLines/>
      <w:spacing w:before="240" w:after="64" w:line="320" w:lineRule="auto"/>
      <w:outlineLvl w:val="5"/>
    </w:pPr>
    <w:rPr>
      <w:rFonts w:ascii="Arial" w:hAnsi="Arial" w:eastAsia="黑体"/>
      <w:b/>
      <w:bCs/>
    </w:rPr>
  </w:style>
  <w:style w:type="paragraph" w:styleId="9">
    <w:name w:val="heading 7"/>
    <w:basedOn w:val="1"/>
    <w:next w:val="1"/>
    <w:link w:val="50"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ind w:left="0" w:leftChars="0" w:firstLine="0" w:firstLineChars="0"/>
      <w:outlineLvl w:val="6"/>
    </w:pPr>
    <w:rPr>
      <w:b/>
      <w:bCs/>
    </w:rPr>
  </w:style>
  <w:style w:type="paragraph" w:styleId="10">
    <w:name w:val="heading 8"/>
    <w:basedOn w:val="1"/>
    <w:next w:val="1"/>
    <w:link w:val="51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ind w:left="0" w:leftChars="0" w:firstLine="0" w:firstLineChars="0"/>
      <w:outlineLvl w:val="7"/>
    </w:pPr>
    <w:rPr>
      <w:rFonts w:ascii="Arial" w:hAnsi="Arial" w:eastAsia="黑体"/>
    </w:rPr>
  </w:style>
  <w:style w:type="character" w:default="1" w:styleId="37">
    <w:name w:val="Default Paragraph Font"/>
    <w:unhideWhenUsed/>
    <w:qFormat/>
    <w:uiPriority w:val="1"/>
  </w:style>
  <w:style w:type="table" w:default="1" w:styleId="3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Indent"/>
    <w:basedOn w:val="1"/>
    <w:qFormat/>
    <w:uiPriority w:val="0"/>
    <w:pPr>
      <w:widowControl/>
      <w:wordWrap w:val="0"/>
      <w:adjustRightInd w:val="0"/>
      <w:snapToGrid w:val="0"/>
      <w:ind w:firstLine="420"/>
      <w:jc w:val="left"/>
    </w:pPr>
    <w:rPr>
      <w:rFonts w:ascii="宋体" w:hAnsi="宋体"/>
      <w:szCs w:val="20"/>
    </w:rPr>
  </w:style>
  <w:style w:type="paragraph" w:styleId="11">
    <w:name w:val="toc 7"/>
    <w:basedOn w:val="1"/>
    <w:next w:val="1"/>
    <w:semiHidden/>
    <w:qFormat/>
    <w:uiPriority w:val="0"/>
    <w:pPr>
      <w:ind w:left="1260"/>
      <w:jc w:val="left"/>
    </w:pPr>
    <w:rPr>
      <w:rFonts w:asciiTheme="minorHAnsi" w:hAnsiTheme="minorHAnsi" w:cstheme="minorHAnsi"/>
      <w:sz w:val="20"/>
      <w:szCs w:val="20"/>
    </w:rPr>
  </w:style>
  <w:style w:type="paragraph" w:styleId="12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3">
    <w:name w:val="Document Map"/>
    <w:basedOn w:val="1"/>
    <w:link w:val="60"/>
    <w:semiHidden/>
    <w:qFormat/>
    <w:uiPriority w:val="0"/>
    <w:pPr>
      <w:shd w:val="clear" w:color="auto" w:fill="000080"/>
    </w:pPr>
  </w:style>
  <w:style w:type="paragraph" w:styleId="14">
    <w:name w:val="annotation text"/>
    <w:basedOn w:val="1"/>
    <w:link w:val="66"/>
    <w:qFormat/>
    <w:uiPriority w:val="0"/>
    <w:pPr>
      <w:jc w:val="left"/>
    </w:pPr>
  </w:style>
  <w:style w:type="paragraph" w:styleId="15">
    <w:name w:val="Body Text"/>
    <w:qFormat/>
    <w:uiPriority w:val="0"/>
    <w:pPr>
      <w:widowControl w:val="0"/>
      <w:snapToGrid w:val="0"/>
      <w:spacing w:after="160" w:line="278" w:lineRule="auto"/>
      <w:jc w:val="center"/>
    </w:pPr>
    <w:rPr>
      <w:rFonts w:ascii="Times New Roman" w:hAnsi="Times New Roman" w:eastAsia="宋体" w:cs="Times New Roman"/>
      <w:kern w:val="2"/>
      <w:sz w:val="28"/>
      <w:szCs w:val="28"/>
      <w:lang w:val="en-US" w:eastAsia="zh-CN" w:bidi="ar-SA"/>
    </w:rPr>
  </w:style>
  <w:style w:type="paragraph" w:styleId="16">
    <w:name w:val="Body Text Indent"/>
    <w:basedOn w:val="1"/>
    <w:link w:val="57"/>
    <w:qFormat/>
    <w:uiPriority w:val="0"/>
  </w:style>
  <w:style w:type="paragraph" w:styleId="17">
    <w:name w:val="toc 5"/>
    <w:basedOn w:val="1"/>
    <w:next w:val="1"/>
    <w:semiHidden/>
    <w:qFormat/>
    <w:uiPriority w:val="0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18">
    <w:name w:val="toc 3"/>
    <w:basedOn w:val="1"/>
    <w:next w:val="1"/>
    <w:qFormat/>
    <w:uiPriority w:val="39"/>
    <w:pPr>
      <w:ind w:left="420"/>
      <w:jc w:val="left"/>
    </w:pPr>
    <w:rPr>
      <w:rFonts w:asciiTheme="minorHAnsi" w:hAnsiTheme="minorHAnsi" w:cstheme="minorHAnsi"/>
      <w:sz w:val="20"/>
      <w:szCs w:val="20"/>
    </w:rPr>
  </w:style>
  <w:style w:type="paragraph" w:styleId="19">
    <w:name w:val="toc 8"/>
    <w:basedOn w:val="1"/>
    <w:next w:val="1"/>
    <w:semiHidden/>
    <w:qFormat/>
    <w:uiPriority w:val="0"/>
    <w:pPr>
      <w:ind w:left="1470"/>
      <w:jc w:val="left"/>
    </w:pPr>
    <w:rPr>
      <w:rFonts w:asciiTheme="minorHAnsi" w:hAnsiTheme="minorHAnsi" w:cstheme="minorHAnsi"/>
      <w:sz w:val="20"/>
      <w:szCs w:val="20"/>
    </w:rPr>
  </w:style>
  <w:style w:type="paragraph" w:styleId="20">
    <w:name w:val="Balloon Text"/>
    <w:basedOn w:val="1"/>
    <w:link w:val="64"/>
    <w:qFormat/>
    <w:uiPriority w:val="0"/>
    <w:rPr>
      <w:sz w:val="18"/>
      <w:szCs w:val="18"/>
    </w:rPr>
  </w:style>
  <w:style w:type="paragraph" w:styleId="21">
    <w:name w:val="footer"/>
    <w:basedOn w:val="1"/>
    <w:link w:val="4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2">
    <w:name w:val="header"/>
    <w:basedOn w:val="1"/>
    <w:link w:val="42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3">
    <w:name w:val="toc 1"/>
    <w:basedOn w:val="1"/>
    <w:next w:val="1"/>
    <w:qFormat/>
    <w:uiPriority w:val="39"/>
    <w:pPr>
      <w:spacing w:before="240" w:after="12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24">
    <w:name w:val="toc 4"/>
    <w:basedOn w:val="1"/>
    <w:next w:val="1"/>
    <w:semiHidden/>
    <w:qFormat/>
    <w:uiPriority w:val="0"/>
    <w:pPr>
      <w:ind w:left="630"/>
      <w:jc w:val="left"/>
    </w:pPr>
    <w:rPr>
      <w:rFonts w:asciiTheme="minorHAnsi" w:hAnsiTheme="minorHAnsi" w:cstheme="minorHAnsi"/>
      <w:sz w:val="20"/>
      <w:szCs w:val="20"/>
    </w:rPr>
  </w:style>
  <w:style w:type="paragraph" w:styleId="25">
    <w:name w:val="Subtitle"/>
    <w:basedOn w:val="1"/>
    <w:link w:val="61"/>
    <w:qFormat/>
    <w:uiPriority w:val="0"/>
    <w:pPr>
      <w:spacing w:line="300" w:lineRule="auto"/>
      <w:jc w:val="center"/>
    </w:pPr>
    <w:rPr>
      <w:rFonts w:ascii="Arial" w:hAnsi="Arial" w:eastAsia="黑体"/>
      <w:b/>
      <w:sz w:val="30"/>
    </w:rPr>
  </w:style>
  <w:style w:type="paragraph" w:styleId="26">
    <w:name w:val="toc 6"/>
    <w:basedOn w:val="1"/>
    <w:next w:val="1"/>
    <w:semiHidden/>
    <w:qFormat/>
    <w:uiPriority w:val="0"/>
    <w:pPr>
      <w:ind w:left="1050"/>
      <w:jc w:val="left"/>
    </w:pPr>
    <w:rPr>
      <w:rFonts w:asciiTheme="minorHAnsi" w:hAnsiTheme="minorHAnsi" w:cstheme="minorHAnsi"/>
      <w:sz w:val="20"/>
      <w:szCs w:val="20"/>
    </w:rPr>
  </w:style>
  <w:style w:type="paragraph" w:styleId="27">
    <w:name w:val="Body Text Indent 3"/>
    <w:basedOn w:val="1"/>
    <w:link w:val="65"/>
    <w:qFormat/>
    <w:uiPriority w:val="0"/>
    <w:pPr>
      <w:spacing w:after="120"/>
      <w:ind w:left="420"/>
    </w:pPr>
    <w:rPr>
      <w:sz w:val="16"/>
      <w:szCs w:val="16"/>
    </w:rPr>
  </w:style>
  <w:style w:type="paragraph" w:styleId="28">
    <w:name w:val="table of figures"/>
    <w:basedOn w:val="1"/>
    <w:next w:val="1"/>
    <w:semiHidden/>
    <w:qFormat/>
    <w:uiPriority w:val="0"/>
    <w:pPr>
      <w:ind w:left="420" w:hanging="420"/>
      <w:jc w:val="left"/>
    </w:pPr>
    <w:rPr>
      <w:caps/>
      <w:sz w:val="20"/>
      <w:szCs w:val="20"/>
    </w:rPr>
  </w:style>
  <w:style w:type="paragraph" w:styleId="29">
    <w:name w:val="toc 2"/>
    <w:basedOn w:val="1"/>
    <w:next w:val="1"/>
    <w:qFormat/>
    <w:uiPriority w:val="39"/>
    <w:pPr>
      <w:spacing w:before="120"/>
      <w:ind w:left="21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30">
    <w:name w:val="toc 9"/>
    <w:basedOn w:val="1"/>
    <w:next w:val="1"/>
    <w:semiHidden/>
    <w:qFormat/>
    <w:uiPriority w:val="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31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 w:line="240" w:lineRule="auto"/>
      <w:ind w:left="0" w:leftChars="0" w:firstLine="0" w:firstLineChars="0"/>
      <w:jc w:val="left"/>
    </w:pPr>
    <w:rPr>
      <w:rFonts w:ascii="宋体" w:hAnsi="宋体" w:cs="宋体"/>
      <w:kern w:val="0"/>
    </w:rPr>
  </w:style>
  <w:style w:type="paragraph" w:styleId="32">
    <w:name w:val="Title"/>
    <w:basedOn w:val="1"/>
    <w:next w:val="1"/>
    <w:link w:val="62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33">
    <w:name w:val="annotation subject"/>
    <w:basedOn w:val="14"/>
    <w:next w:val="14"/>
    <w:link w:val="67"/>
    <w:qFormat/>
    <w:uiPriority w:val="0"/>
    <w:rPr>
      <w:b/>
      <w:bCs/>
    </w:rPr>
  </w:style>
  <w:style w:type="paragraph" w:styleId="34">
    <w:name w:val="Body Text First Indent"/>
    <w:basedOn w:val="1"/>
    <w:qFormat/>
    <w:uiPriority w:val="0"/>
    <w:pPr>
      <w:widowControl/>
      <w:spacing w:before="120" w:after="120" w:line="319" w:lineRule="auto"/>
      <w:ind w:firstLine="420"/>
      <w:jc w:val="left"/>
    </w:pPr>
    <w:rPr>
      <w:kern w:val="0"/>
      <w:szCs w:val="20"/>
    </w:rPr>
  </w:style>
  <w:style w:type="table" w:styleId="36">
    <w:name w:val="Table Grid"/>
    <w:basedOn w:val="3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8">
    <w:name w:val="page number"/>
    <w:basedOn w:val="37"/>
    <w:qFormat/>
    <w:uiPriority w:val="0"/>
  </w:style>
  <w:style w:type="character" w:styleId="39">
    <w:name w:val="Hyperlink"/>
    <w:basedOn w:val="37"/>
    <w:qFormat/>
    <w:uiPriority w:val="99"/>
    <w:rPr>
      <w:color w:val="0000FF"/>
      <w:u w:val="single"/>
    </w:rPr>
  </w:style>
  <w:style w:type="character" w:styleId="40">
    <w:name w:val="HTML Code"/>
    <w:basedOn w:val="37"/>
    <w:semiHidden/>
    <w:unhideWhenUsed/>
    <w:uiPriority w:val="99"/>
    <w:rPr>
      <w:rFonts w:ascii="Courier New" w:hAnsi="Courier New"/>
      <w:sz w:val="20"/>
    </w:rPr>
  </w:style>
  <w:style w:type="character" w:styleId="41">
    <w:name w:val="annotation reference"/>
    <w:basedOn w:val="37"/>
    <w:qFormat/>
    <w:uiPriority w:val="0"/>
    <w:rPr>
      <w:sz w:val="21"/>
      <w:szCs w:val="21"/>
    </w:rPr>
  </w:style>
  <w:style w:type="character" w:customStyle="1" w:styleId="42">
    <w:name w:val="页眉 字符"/>
    <w:basedOn w:val="37"/>
    <w:link w:val="22"/>
    <w:semiHidden/>
    <w:qFormat/>
    <w:uiPriority w:val="99"/>
    <w:rPr>
      <w:sz w:val="18"/>
      <w:szCs w:val="18"/>
    </w:rPr>
  </w:style>
  <w:style w:type="character" w:customStyle="1" w:styleId="43">
    <w:name w:val="页脚 字符"/>
    <w:basedOn w:val="37"/>
    <w:link w:val="21"/>
    <w:qFormat/>
    <w:uiPriority w:val="99"/>
    <w:rPr>
      <w:sz w:val="18"/>
      <w:szCs w:val="18"/>
    </w:rPr>
  </w:style>
  <w:style w:type="character" w:customStyle="1" w:styleId="44">
    <w:name w:val="标题 1 字符"/>
    <w:basedOn w:val="37"/>
    <w:link w:val="3"/>
    <w:qFormat/>
    <w:uiPriority w:val="0"/>
    <w:rPr>
      <w:b/>
      <w:snapToGrid w:val="0"/>
      <w:sz w:val="32"/>
    </w:rPr>
  </w:style>
  <w:style w:type="character" w:customStyle="1" w:styleId="45">
    <w:name w:val="标题 2 字符"/>
    <w:basedOn w:val="37"/>
    <w:link w:val="4"/>
    <w:qFormat/>
    <w:uiPriority w:val="0"/>
    <w:rPr>
      <w:b/>
      <w:bCs/>
      <w:kern w:val="2"/>
      <w:sz w:val="30"/>
      <w:szCs w:val="32"/>
    </w:rPr>
  </w:style>
  <w:style w:type="character" w:customStyle="1" w:styleId="46">
    <w:name w:val="标题 3 字符"/>
    <w:basedOn w:val="37"/>
    <w:link w:val="5"/>
    <w:qFormat/>
    <w:uiPriority w:val="0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47">
    <w:name w:val="标题 4 字符"/>
    <w:basedOn w:val="37"/>
    <w:link w:val="6"/>
    <w:qFormat/>
    <w:uiPriority w:val="0"/>
    <w:rPr>
      <w:rFonts w:ascii="Arial" w:hAnsi="Arial" w:eastAsia="黑体" w:cs="Times New Roman"/>
      <w:b/>
      <w:bCs/>
      <w:sz w:val="28"/>
      <w:szCs w:val="28"/>
    </w:rPr>
  </w:style>
  <w:style w:type="character" w:customStyle="1" w:styleId="48">
    <w:name w:val="标题 5 字符"/>
    <w:basedOn w:val="37"/>
    <w:link w:val="7"/>
    <w:qFormat/>
    <w:uiPriority w:val="0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49">
    <w:name w:val="标题 6 字符"/>
    <w:basedOn w:val="37"/>
    <w:link w:val="8"/>
    <w:qFormat/>
    <w:uiPriority w:val="0"/>
    <w:rPr>
      <w:rFonts w:ascii="Arial" w:hAnsi="Arial" w:eastAsia="黑体" w:cs="Times New Roman"/>
      <w:b/>
      <w:bCs/>
      <w:sz w:val="24"/>
      <w:szCs w:val="24"/>
    </w:rPr>
  </w:style>
  <w:style w:type="character" w:customStyle="1" w:styleId="50">
    <w:name w:val="标题 7 字符"/>
    <w:basedOn w:val="37"/>
    <w:link w:val="9"/>
    <w:qFormat/>
    <w:uiPriority w:val="0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51">
    <w:name w:val="标题 8 字符"/>
    <w:basedOn w:val="37"/>
    <w:link w:val="10"/>
    <w:qFormat/>
    <w:uiPriority w:val="0"/>
    <w:rPr>
      <w:rFonts w:ascii="Arial" w:hAnsi="Arial" w:eastAsia="黑体" w:cs="Times New Roman"/>
      <w:sz w:val="24"/>
      <w:szCs w:val="24"/>
    </w:rPr>
  </w:style>
  <w:style w:type="paragraph" w:customStyle="1" w:styleId="52">
    <w:name w:val="Distribution statement"/>
    <w:qFormat/>
    <w:uiPriority w:val="0"/>
    <w:pPr>
      <w:spacing w:after="160" w:line="240" w:lineRule="atLeast"/>
    </w:pPr>
    <w:rPr>
      <w:rFonts w:ascii="Arial" w:hAnsi="Arial" w:eastAsia="宋体" w:cs="Times New Roman"/>
      <w:kern w:val="20"/>
      <w:sz w:val="16"/>
      <w:lang w:val="en-US" w:eastAsia="en-US" w:bidi="ar-SA"/>
    </w:rPr>
  </w:style>
  <w:style w:type="paragraph" w:customStyle="1" w:styleId="53">
    <w:name w:val="Body"/>
    <w:qFormat/>
    <w:uiPriority w:val="0"/>
    <w:pPr>
      <w:tabs>
        <w:tab w:val="left" w:pos="216"/>
      </w:tabs>
      <w:suppressAutoHyphens/>
      <w:spacing w:before="60" w:after="240" w:line="300" w:lineRule="atLeast"/>
    </w:pPr>
    <w:rPr>
      <w:rFonts w:ascii="Times New Roman" w:hAnsi="Times New Roman" w:eastAsia="宋体" w:cs="Times New Roman"/>
      <w:color w:val="000000"/>
      <w:kern w:val="22"/>
      <w:sz w:val="22"/>
      <w:lang w:val="en-US" w:eastAsia="en-US" w:bidi="ar-SA"/>
    </w:rPr>
  </w:style>
  <w:style w:type="paragraph" w:customStyle="1" w:styleId="54">
    <w:name w:val="1级标题"/>
    <w:basedOn w:val="3"/>
    <w:qFormat/>
    <w:uiPriority w:val="0"/>
    <w:pPr>
      <w:spacing w:line="600" w:lineRule="exact"/>
    </w:pPr>
    <w:rPr>
      <w:rFonts w:ascii="Arial" w:hAnsi="Arial" w:cs="宋体"/>
      <w:bCs/>
      <w:szCs w:val="32"/>
    </w:rPr>
  </w:style>
  <w:style w:type="paragraph" w:customStyle="1" w:styleId="55">
    <w:name w:val="2级标题"/>
    <w:basedOn w:val="4"/>
    <w:qFormat/>
    <w:uiPriority w:val="0"/>
    <w:pPr>
      <w:keepNext w:val="0"/>
      <w:keepLines w:val="0"/>
      <w:spacing w:line="415" w:lineRule="auto"/>
    </w:pPr>
  </w:style>
  <w:style w:type="paragraph" w:customStyle="1" w:styleId="56">
    <w:name w:val="6级标题"/>
    <w:basedOn w:val="8"/>
    <w:qFormat/>
    <w:uiPriority w:val="0"/>
    <w:pPr>
      <w:keepNext w:val="0"/>
      <w:keepLines w:val="0"/>
      <w:widowControl/>
      <w:tabs>
        <w:tab w:val="left" w:pos="1134"/>
      </w:tabs>
      <w:spacing w:line="319" w:lineRule="auto"/>
      <w:ind w:left="1134" w:hanging="1134"/>
    </w:pPr>
    <w:rPr>
      <w:sz w:val="21"/>
    </w:rPr>
  </w:style>
  <w:style w:type="character" w:customStyle="1" w:styleId="57">
    <w:name w:val="正文文本缩进 字符"/>
    <w:basedOn w:val="37"/>
    <w:link w:val="16"/>
    <w:qFormat/>
    <w:uiPriority w:val="0"/>
    <w:rPr>
      <w:rFonts w:ascii="Times New Roman" w:hAnsi="Times New Roman" w:eastAsia="宋体" w:cs="Times New Roman"/>
      <w:szCs w:val="24"/>
    </w:rPr>
  </w:style>
  <w:style w:type="paragraph" w:customStyle="1" w:styleId="58">
    <w:name w:val="title-page-text"/>
    <w:next w:val="53"/>
    <w:qFormat/>
    <w:uiPriority w:val="0"/>
    <w:pPr>
      <w:suppressAutoHyphens/>
      <w:spacing w:before="100" w:after="100" w:line="278" w:lineRule="auto"/>
    </w:pPr>
    <w:rPr>
      <w:rFonts w:ascii="Times New Roman" w:hAnsi="Times New Roman" w:eastAsia="宋体" w:cs="Times New Roman"/>
      <w:kern w:val="20"/>
      <w:lang w:val="en-US" w:eastAsia="en-US" w:bidi="ar-SA"/>
    </w:rPr>
  </w:style>
  <w:style w:type="paragraph" w:customStyle="1" w:styleId="59">
    <w:name w:val="Program or initiative"/>
    <w:qFormat/>
    <w:uiPriority w:val="0"/>
    <w:pPr>
      <w:spacing w:after="160" w:line="240" w:lineRule="atLeast"/>
    </w:pPr>
    <w:rPr>
      <w:rFonts w:ascii="Arial" w:hAnsi="Arial" w:eastAsia="宋体" w:cs="Times New Roman"/>
      <w:b/>
      <w:kern w:val="20"/>
      <w:lang w:val="en-US" w:eastAsia="en-US" w:bidi="ar-SA"/>
    </w:rPr>
  </w:style>
  <w:style w:type="character" w:customStyle="1" w:styleId="60">
    <w:name w:val="文档结构图 字符"/>
    <w:basedOn w:val="37"/>
    <w:link w:val="13"/>
    <w:semiHidden/>
    <w:qFormat/>
    <w:uiPriority w:val="0"/>
    <w:rPr>
      <w:rFonts w:ascii="Times New Roman" w:hAnsi="Times New Roman" w:eastAsia="宋体" w:cs="Times New Roman"/>
      <w:szCs w:val="24"/>
      <w:shd w:val="clear" w:color="auto" w:fill="000080"/>
    </w:rPr>
  </w:style>
  <w:style w:type="character" w:customStyle="1" w:styleId="61">
    <w:name w:val="副标题 字符"/>
    <w:basedOn w:val="37"/>
    <w:link w:val="25"/>
    <w:qFormat/>
    <w:uiPriority w:val="0"/>
    <w:rPr>
      <w:rFonts w:ascii="Arial" w:hAnsi="Arial" w:eastAsia="黑体" w:cs="Times New Roman"/>
      <w:b/>
      <w:sz w:val="30"/>
      <w:szCs w:val="24"/>
    </w:rPr>
  </w:style>
  <w:style w:type="character" w:customStyle="1" w:styleId="62">
    <w:name w:val="标题 字符"/>
    <w:basedOn w:val="37"/>
    <w:link w:val="32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paragraph" w:customStyle="1" w:styleId="63">
    <w:name w:val="TOC 标题1"/>
    <w:basedOn w:val="3"/>
    <w:next w:val="1"/>
    <w:unhideWhenUsed/>
    <w:qFormat/>
    <w:uiPriority w:val="39"/>
    <w:pPr>
      <w:keepNext/>
      <w:keepLines/>
      <w:numPr>
        <w:numId w:val="0"/>
      </w:numPr>
      <w:wordWrap/>
      <w:adjustRightInd/>
      <w:snapToGrid/>
      <w:spacing w:before="480" w:after="0" w:line="276" w:lineRule="auto"/>
      <w:outlineLvl w:val="9"/>
    </w:pPr>
    <w:rPr>
      <w:rFonts w:ascii="Cambria" w:hAnsi="Cambria"/>
      <w:bCs/>
      <w:snapToGrid/>
      <w:color w:val="365F91"/>
      <w:sz w:val="28"/>
      <w:szCs w:val="28"/>
    </w:rPr>
  </w:style>
  <w:style w:type="character" w:customStyle="1" w:styleId="64">
    <w:name w:val="批注框文本 字符"/>
    <w:basedOn w:val="37"/>
    <w:link w:val="20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65">
    <w:name w:val="正文文本缩进 3 字符"/>
    <w:basedOn w:val="37"/>
    <w:link w:val="27"/>
    <w:qFormat/>
    <w:uiPriority w:val="0"/>
    <w:rPr>
      <w:rFonts w:ascii="Times New Roman" w:hAnsi="Times New Roman" w:eastAsia="宋体" w:cs="Times New Roman"/>
      <w:sz w:val="16"/>
      <w:szCs w:val="16"/>
    </w:rPr>
  </w:style>
  <w:style w:type="character" w:customStyle="1" w:styleId="66">
    <w:name w:val="批注文字 字符"/>
    <w:basedOn w:val="37"/>
    <w:link w:val="14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67">
    <w:name w:val="批注主题 字符"/>
    <w:basedOn w:val="66"/>
    <w:link w:val="33"/>
    <w:qFormat/>
    <w:uiPriority w:val="0"/>
    <w:rPr>
      <w:rFonts w:ascii="Times New Roman" w:hAnsi="Times New Roman" w:eastAsia="宋体" w:cs="Times New Roman"/>
      <w:b/>
      <w:bCs/>
      <w:szCs w:val="24"/>
    </w:rPr>
  </w:style>
  <w:style w:type="paragraph" w:styleId="68">
    <w:name w:val="List Paragraph"/>
    <w:basedOn w:val="1"/>
    <w:qFormat/>
    <w:uiPriority w:val="34"/>
    <w:pPr>
      <w:ind w:firstLine="420"/>
    </w:pPr>
  </w:style>
  <w:style w:type="paragraph" w:customStyle="1" w:styleId="69">
    <w:name w:val="修订1"/>
    <w:hidden/>
    <w:semiHidden/>
    <w:qFormat/>
    <w:uiPriority w:val="99"/>
    <w:pPr>
      <w:spacing w:after="160" w:line="278" w:lineRule="auto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70">
    <w:name w:val="WPSOffice手动目录 1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71">
    <w:name w:val="WPSOffice手动目录 2"/>
    <w:qFormat/>
    <w:uiPriority w:val="0"/>
    <w:pPr>
      <w:spacing w:after="160" w:line="278" w:lineRule="auto"/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72">
    <w:name w:val="项目符号"/>
    <w:basedOn w:val="1"/>
    <w:qFormat/>
    <w:uiPriority w:val="0"/>
    <w:pPr>
      <w:numPr>
        <w:ilvl w:val="0"/>
        <w:numId w:val="2"/>
      </w:numPr>
      <w:ind w:left="1276" w:hanging="425"/>
      <w:jc w:val="left"/>
    </w:pPr>
    <w:rPr>
      <w:color w:val="000000"/>
      <w:kern w:val="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customXml" Target="../customXml/item2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0.png"/><Relationship Id="rId91" Type="http://schemas.openxmlformats.org/officeDocument/2006/relationships/image" Target="media/image79.png"/><Relationship Id="rId90" Type="http://schemas.openxmlformats.org/officeDocument/2006/relationships/image" Target="media/image78.png"/><Relationship Id="rId9" Type="http://schemas.openxmlformats.org/officeDocument/2006/relationships/footer" Target="footer2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footer" Target="footer1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3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1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35EB620-73BA-4AC5-8252-ADD5ED657F5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109</Pages>
  <Words>13198</Words>
  <Characters>31547</Characters>
  <Lines>1420</Lines>
  <Paragraphs>987</Paragraphs>
  <TotalTime>5</TotalTime>
  <ScaleCrop>false</ScaleCrop>
  <LinksUpToDate>false</LinksUpToDate>
  <CharactersWithSpaces>32321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2017-03-20T02:14:00Z</dcterms:created>
  <dc:creator>PC</dc:creator>
  <cp:lastModifiedBy>。</cp:lastModifiedBy>
  <dcterms:modified xsi:type="dcterms:W3CDTF">2025-07-12T14:22:27Z</dcterms:modified>
  <cp:revision>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BE28BE00550A439A9B757F9A476D3E70</vt:lpwstr>
  </property>
</Properties>
</file>